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1"/>
        <w:spacing w:line="475" w:lineRule="auto" w:before="92"/>
        <w:ind w:left="1447" w:right="2742" w:hanging="68"/>
      </w:pPr>
      <w:bookmarkStart w:name="Harrow Council Whistleblowing Policy and" w:id="1"/>
      <w:bookmarkEnd w:id="1"/>
      <w:r>
        <w:rPr>
          <w:b w:val="0"/>
        </w:rPr>
      </w:r>
      <w:r>
        <w:rPr>
          <w:spacing w:val="-3"/>
        </w:rPr>
        <w:t>Harrow</w:t>
      </w:r>
      <w:r>
        <w:rPr>
          <w:spacing w:val="1"/>
        </w:rPr>
        <w:t> </w:t>
      </w:r>
      <w:r>
        <w:rPr>
          <w:spacing w:val="-2"/>
        </w:rPr>
        <w:t>Council</w:t>
      </w:r>
      <w:r>
        <w:rPr>
          <w:spacing w:val="2"/>
        </w:rPr>
        <w:t> </w:t>
      </w:r>
      <w:r>
        <w:rPr>
          <w:spacing w:val="-2"/>
        </w:rPr>
        <w:t>Whistleblowing</w:t>
      </w:r>
      <w:r>
        <w:rPr>
          <w:spacing w:val="-10"/>
        </w:rPr>
        <w:t> </w:t>
      </w:r>
      <w:r>
        <w:rPr>
          <w:spacing w:val="-2"/>
        </w:rPr>
        <w:t>Policy</w:t>
      </w:r>
      <w:r>
        <w:rPr>
          <w:spacing w:val="-23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2"/>
        </w:rPr>
        <w:t>Procedure</w:t>
      </w:r>
      <w:r>
        <w:rPr>
          <w:spacing w:val="-75"/>
        </w:rPr>
        <w:t> </w:t>
      </w:r>
      <w:r>
        <w:rPr/>
        <w:t>Policy</w:t>
      </w:r>
      <w:r>
        <w:rPr>
          <w:spacing w:val="-10"/>
        </w:rPr>
        <w:t> </w:t>
      </w:r>
      <w:r>
        <w:rPr/>
        <w:t>Statement</w:t>
      </w:r>
    </w:p>
    <w:p>
      <w:pPr>
        <w:pStyle w:val="BodyText"/>
        <w:spacing w:line="236" w:lineRule="exact"/>
        <w:ind w:left="1447"/>
      </w:pPr>
      <w:r>
        <w:rPr/>
        <w:t>The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committed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highest</w:t>
      </w:r>
      <w:r>
        <w:rPr>
          <w:spacing w:val="-5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conduct,</w:t>
      </w:r>
      <w:r>
        <w:rPr>
          <w:spacing w:val="-3"/>
        </w:rPr>
        <w:t> </w:t>
      </w:r>
      <w:r>
        <w:rPr/>
        <w:t>openness,</w:t>
      </w:r>
    </w:p>
    <w:p>
      <w:pPr>
        <w:pStyle w:val="BodyText"/>
        <w:ind w:left="1447" w:right="915"/>
      </w:pPr>
      <w:r>
        <w:rPr/>
        <w:t>honesty and accountability and takes seriously any issues of malpractice or wrongdoing.</w:t>
      </w:r>
      <w:r>
        <w:rPr>
          <w:spacing w:val="1"/>
        </w:rPr>
        <w:t> </w:t>
      </w:r>
      <w:r>
        <w:rPr/>
        <w:t>Workers are often the first to realise there may be something seriously wrong within the</w:t>
      </w:r>
      <w:r>
        <w:rPr>
          <w:spacing w:val="1"/>
        </w:rPr>
        <w:t> </w:t>
      </w:r>
      <w:r>
        <w:rPr/>
        <w:t>workplace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Council</w:t>
      </w:r>
      <w:r>
        <w:rPr>
          <w:spacing w:val="-6"/>
        </w:rPr>
        <w:t> </w:t>
      </w:r>
      <w:r>
        <w:rPr/>
        <w:t>expects</w:t>
      </w:r>
      <w:r>
        <w:rPr>
          <w:spacing w:val="-3"/>
        </w:rPr>
        <w:t> </w:t>
      </w:r>
      <w:r>
        <w:rPr/>
        <w:t>workers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serious</w:t>
      </w:r>
      <w:r>
        <w:rPr>
          <w:spacing w:val="-5"/>
        </w:rPr>
        <w:t> </w:t>
      </w:r>
      <w:r>
        <w:rPr/>
        <w:t>concerns</w:t>
      </w:r>
      <w:r>
        <w:rPr>
          <w:spacing w:val="-5"/>
        </w:rPr>
        <w:t> </w:t>
      </w:r>
      <w:r>
        <w:rPr/>
        <w:t>about</w:t>
      </w:r>
      <w:r>
        <w:rPr>
          <w:spacing w:val="-7"/>
        </w:rPr>
        <w:t> </w:t>
      </w:r>
      <w:r>
        <w:rPr/>
        <w:t>any</w:t>
      </w:r>
      <w:r>
        <w:rPr>
          <w:spacing w:val="-9"/>
        </w:rPr>
        <w:t> </w:t>
      </w:r>
      <w:r>
        <w:rPr/>
        <w:t>aspect</w:t>
      </w:r>
      <w:r>
        <w:rPr>
          <w:spacing w:val="-64"/>
        </w:rPr>
        <w:t> </w:t>
      </w:r>
      <w:r>
        <w:rPr/>
        <w:t>of the Council's work to come forward and voice those concerns and to feel supported</w:t>
      </w:r>
      <w:r>
        <w:rPr>
          <w:spacing w:val="1"/>
        </w:rPr>
        <w:t> </w:t>
      </w:r>
      <w:r>
        <w:rPr/>
        <w:t>when</w:t>
      </w:r>
      <w:r>
        <w:rPr>
          <w:spacing w:val="-2"/>
        </w:rPr>
        <w:t> </w:t>
      </w:r>
      <w:r>
        <w:rPr/>
        <w:t>doing</w:t>
      </w:r>
      <w:r>
        <w:rPr>
          <w:spacing w:val="1"/>
        </w:rPr>
        <w:t> </w:t>
      </w:r>
      <w:r>
        <w:rPr/>
        <w:t>so.</w:t>
      </w:r>
    </w:p>
    <w:p>
      <w:pPr>
        <w:pStyle w:val="BodyText"/>
        <w:spacing w:before="3"/>
      </w:pPr>
    </w:p>
    <w:p>
      <w:pPr>
        <w:pStyle w:val="BodyText"/>
        <w:ind w:left="1447" w:right="915"/>
      </w:pPr>
      <w:r>
        <w:rPr/>
        <w:t>The Public Interest Disclosure Act 1998 (PIDA) protects workers who 'blow the whistle'</w:t>
      </w:r>
      <w:r>
        <w:rPr>
          <w:spacing w:val="1"/>
        </w:rPr>
        <w:t> </w:t>
      </w:r>
      <w:r>
        <w:rPr/>
        <w:t>about malpractice or wrongdoing within an organisation. This Act makes provision on the</w:t>
      </w:r>
      <w:r>
        <w:rPr>
          <w:spacing w:val="1"/>
        </w:rPr>
        <w:t> </w:t>
      </w:r>
      <w:r>
        <w:rPr/>
        <w:t>kinds of disclosures which may be protected, the circumstances in which such disclosures</w:t>
      </w:r>
      <w:r>
        <w:rPr>
          <w:spacing w:val="-64"/>
        </w:rPr>
        <w:t> </w:t>
      </w:r>
      <w:r>
        <w:rPr/>
        <w:t>are protected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persons</w:t>
      </w:r>
      <w:r>
        <w:rPr>
          <w:spacing w:val="-1"/>
        </w:rPr>
        <w:t> </w:t>
      </w:r>
      <w:r>
        <w:rPr/>
        <w:t>who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protected.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741" w:val="left" w:leader="none"/>
        </w:tabs>
        <w:spacing w:line="240" w:lineRule="auto" w:before="0" w:after="0"/>
        <w:ind w:left="1740" w:right="0" w:hanging="361"/>
        <w:jc w:val="left"/>
      </w:pPr>
      <w:bookmarkStart w:name="1. Who is covered by the Policy?" w:id="2"/>
      <w:bookmarkEnd w:id="2"/>
      <w:r>
        <w:rPr>
          <w:b w:val="0"/>
        </w:rPr>
      </w:r>
      <w:bookmarkStart w:name="1. Who is covered by the Policy?" w:id="3"/>
      <w:bookmarkEnd w:id="3"/>
      <w:r>
        <w:rPr/>
        <w:t>W</w:t>
      </w:r>
      <w:r>
        <w:rPr/>
        <w:t>ho</w:t>
      </w:r>
      <w:r>
        <w:rPr>
          <w:spacing w:val="-7"/>
        </w:rPr>
        <w:t> </w:t>
      </w:r>
      <w:r>
        <w:rPr/>
        <w:t>is</w:t>
      </w:r>
      <w:r>
        <w:rPr>
          <w:spacing w:val="-3"/>
        </w:rPr>
        <w:t> </w:t>
      </w:r>
      <w:r>
        <w:rPr/>
        <w:t>covered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Policy?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380" w:right="1156"/>
      </w:pPr>
      <w:r>
        <w:rPr/>
        <w:t>This policy and procedure applies to all Council employees, former employees, agency</w:t>
      </w:r>
      <w:r>
        <w:rPr>
          <w:spacing w:val="1"/>
        </w:rPr>
        <w:t> </w:t>
      </w:r>
      <w:r>
        <w:rPr/>
        <w:t>workers, contractors and their staff and Elected Members. It also covers suppliersand</w:t>
      </w:r>
      <w:r>
        <w:rPr>
          <w:spacing w:val="1"/>
        </w:rPr>
        <w:t> </w:t>
      </w:r>
      <w:r>
        <w:rPr/>
        <w:t>those providing services under a contract with the Council in their own premises, for</w:t>
      </w:r>
      <w:r>
        <w:rPr>
          <w:spacing w:val="1"/>
        </w:rPr>
        <w:t> </w:t>
      </w:r>
      <w:r>
        <w:rPr/>
        <w:t>example, care homes. The term “worker” within this document is used to describe any of</w:t>
      </w:r>
      <w:r>
        <w:rPr>
          <w:spacing w:val="-6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above.</w:t>
      </w:r>
    </w:p>
    <w:p>
      <w:pPr>
        <w:pStyle w:val="BodyText"/>
      </w:pPr>
    </w:p>
    <w:p>
      <w:pPr>
        <w:pStyle w:val="BodyText"/>
        <w:ind w:left="1380"/>
      </w:pPr>
      <w:r>
        <w:rPr/>
        <w:t>This</w:t>
      </w:r>
      <w:r>
        <w:rPr>
          <w:spacing w:val="-8"/>
        </w:rPr>
        <w:t> </w:t>
      </w:r>
      <w:r>
        <w:rPr/>
        <w:t>policy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8"/>
        </w:rPr>
        <w:t> </w:t>
      </w:r>
      <w:r>
        <w:rPr/>
        <w:t>employee’s</w:t>
      </w:r>
      <w:r>
        <w:rPr>
          <w:spacing w:val="-5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employment.</w:t>
      </w:r>
    </w:p>
    <w:p>
      <w:pPr>
        <w:pStyle w:val="BodyText"/>
      </w:pPr>
    </w:p>
    <w:p>
      <w:pPr>
        <w:pStyle w:val="Heading2"/>
        <w:ind w:left="1447"/>
      </w:pPr>
      <w:bookmarkStart w:name="Schools" w:id="4"/>
      <w:bookmarkEnd w:id="4"/>
      <w:r>
        <w:rPr>
          <w:b w:val="0"/>
        </w:rPr>
      </w:r>
      <w:r>
        <w:rPr/>
        <w:t>Schools</w:t>
      </w:r>
    </w:p>
    <w:p>
      <w:pPr>
        <w:pStyle w:val="BodyText"/>
        <w:rPr>
          <w:b/>
        </w:rPr>
      </w:pPr>
    </w:p>
    <w:p>
      <w:pPr>
        <w:pStyle w:val="BodyText"/>
        <w:ind w:left="1447" w:right="1265"/>
        <w:jc w:val="both"/>
      </w:pPr>
      <w:r>
        <w:rPr/>
        <w:t>This policy and procedure is strongly recommended for adoption by School Governing</w:t>
      </w:r>
      <w:r>
        <w:rPr>
          <w:spacing w:val="1"/>
        </w:rPr>
        <w:t> </w:t>
      </w:r>
      <w:r>
        <w:rPr/>
        <w:t>bodies, following consultation with their staff. Governing bodies are urged to adhere to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outlined</w:t>
      </w:r>
      <w:r>
        <w:rPr>
          <w:spacing w:val="-5"/>
        </w:rPr>
        <w:t> </w:t>
      </w:r>
      <w:r>
        <w:rPr/>
        <w:t>within</w:t>
      </w:r>
      <w:r>
        <w:rPr>
          <w:spacing w:val="1"/>
        </w:rPr>
        <w:t> </w:t>
      </w:r>
      <w:r>
        <w:rPr/>
        <w:t>this policy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procedure.</w:t>
      </w:r>
    </w:p>
    <w:p>
      <w:pPr>
        <w:pStyle w:val="BodyText"/>
      </w:pPr>
    </w:p>
    <w:p>
      <w:pPr>
        <w:pStyle w:val="BodyText"/>
        <w:ind w:left="1447" w:right="915"/>
      </w:pPr>
      <w:r>
        <w:rPr/>
        <w:t>Where</w:t>
      </w:r>
      <w:r>
        <w:rPr>
          <w:spacing w:val="-9"/>
        </w:rPr>
        <w:t> </w:t>
      </w:r>
      <w:r>
        <w:rPr/>
        <w:t>this</w:t>
      </w:r>
      <w:r>
        <w:rPr>
          <w:spacing w:val="-7"/>
        </w:rPr>
        <w:t> </w:t>
      </w:r>
      <w:r>
        <w:rPr/>
        <w:t>policy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makes</w:t>
      </w:r>
      <w:r>
        <w:rPr>
          <w:spacing w:val="-7"/>
        </w:rPr>
        <w:t> </w:t>
      </w:r>
      <w:r>
        <w:rPr/>
        <w:t>reference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manager,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schools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normally</w:t>
      </w:r>
      <w:r>
        <w:rPr>
          <w:spacing w:val="-6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Head</w:t>
      </w:r>
      <w:r>
        <w:rPr>
          <w:spacing w:val="-4"/>
        </w:rPr>
        <w:t> </w:t>
      </w:r>
      <w:r>
        <w:rPr/>
        <w:t>Teacher.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741" w:val="left" w:leader="none"/>
        </w:tabs>
        <w:spacing w:line="240" w:lineRule="auto" w:before="1" w:after="0"/>
        <w:ind w:left="1740" w:right="0" w:hanging="361"/>
        <w:jc w:val="left"/>
      </w:pPr>
      <w:bookmarkStart w:name="2. Why do we need a Policy?" w:id="5"/>
      <w:bookmarkEnd w:id="5"/>
      <w:r>
        <w:rPr>
          <w:b w:val="0"/>
        </w:rPr>
      </w:r>
      <w:bookmarkStart w:name="2. Why do we need a Policy?" w:id="6"/>
      <w:bookmarkEnd w:id="6"/>
      <w:r>
        <w:rPr/>
        <w:t>W</w:t>
      </w:r>
      <w:r>
        <w:rPr/>
        <w:t>hy</w:t>
      </w:r>
      <w:r>
        <w:rPr>
          <w:spacing w:val="-11"/>
        </w:rPr>
        <w:t> </w:t>
      </w:r>
      <w:r>
        <w:rPr/>
        <w:t>do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Policy?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380"/>
        <w:jc w:val="both"/>
      </w:pPr>
      <w:r>
        <w:rPr/>
        <w:t>This</w:t>
      </w:r>
      <w:r>
        <w:rPr>
          <w:spacing w:val="-8"/>
        </w:rPr>
        <w:t> </w:t>
      </w:r>
      <w:r>
        <w:rPr/>
        <w:t>policy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aims</w:t>
      </w:r>
      <w:r>
        <w:rPr>
          <w:spacing w:val="-2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871" w:val="left" w:leader="none"/>
          <w:tab w:pos="1872" w:val="left" w:leader="none"/>
        </w:tabs>
        <w:spacing w:line="240" w:lineRule="auto" w:before="0" w:after="0"/>
        <w:ind w:left="1872" w:right="1661" w:hanging="425"/>
        <w:jc w:val="left"/>
        <w:rPr>
          <w:sz w:val="24"/>
        </w:rPr>
      </w:pPr>
      <w:r>
        <w:rPr>
          <w:sz w:val="24"/>
        </w:rPr>
        <w:t>encourage workers to feel confident in raising serious genuine concerns and to</w:t>
      </w:r>
      <w:r>
        <w:rPr>
          <w:spacing w:val="-64"/>
          <w:sz w:val="24"/>
        </w:rPr>
        <w:t> </w:t>
      </w: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4"/>
          <w:sz w:val="24"/>
        </w:rPr>
        <w:t> </w:t>
      </w:r>
      <w:r>
        <w:rPr>
          <w:sz w:val="24"/>
        </w:rPr>
        <w:t>upon</w:t>
      </w:r>
      <w:r>
        <w:rPr>
          <w:spacing w:val="-4"/>
          <w:sz w:val="24"/>
        </w:rPr>
        <w:t> </w:t>
      </w:r>
      <w:r>
        <w:rPr>
          <w:sz w:val="24"/>
        </w:rPr>
        <w:t>concerns;</w:t>
      </w:r>
    </w:p>
    <w:p>
      <w:pPr>
        <w:pStyle w:val="ListParagraph"/>
        <w:numPr>
          <w:ilvl w:val="0"/>
          <w:numId w:val="2"/>
        </w:numPr>
        <w:tabs>
          <w:tab w:pos="1871" w:val="left" w:leader="none"/>
          <w:tab w:pos="1872" w:val="left" w:leader="none"/>
        </w:tabs>
        <w:spacing w:line="240" w:lineRule="auto" w:before="0" w:after="0"/>
        <w:ind w:left="1872" w:right="937" w:hanging="425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ragraph">
              <wp:posOffset>495484</wp:posOffset>
            </wp:positionV>
            <wp:extent cx="7560309" cy="147632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47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provide</w:t>
      </w:r>
      <w:r>
        <w:rPr>
          <w:spacing w:val="32"/>
          <w:sz w:val="24"/>
        </w:rPr>
        <w:t> </w:t>
      </w:r>
      <w:r>
        <w:rPr>
          <w:sz w:val="24"/>
        </w:rPr>
        <w:t>avenues</w:t>
      </w:r>
      <w:r>
        <w:rPr>
          <w:spacing w:val="26"/>
          <w:sz w:val="24"/>
        </w:rPr>
        <w:t> </w:t>
      </w:r>
      <w:r>
        <w:rPr>
          <w:sz w:val="24"/>
        </w:rPr>
        <w:t>for</w:t>
      </w:r>
      <w:r>
        <w:rPr>
          <w:spacing w:val="31"/>
          <w:sz w:val="24"/>
        </w:rPr>
        <w:t> </w:t>
      </w:r>
      <w:r>
        <w:rPr>
          <w:sz w:val="24"/>
        </w:rPr>
        <w:t>workers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2"/>
          <w:sz w:val="24"/>
        </w:rPr>
        <w:t> </w:t>
      </w:r>
      <w:r>
        <w:rPr>
          <w:sz w:val="24"/>
        </w:rPr>
        <w:t>raise</w:t>
      </w:r>
      <w:r>
        <w:rPr>
          <w:spacing w:val="33"/>
          <w:sz w:val="24"/>
        </w:rPr>
        <w:t> </w:t>
      </w:r>
      <w:r>
        <w:rPr>
          <w:sz w:val="24"/>
        </w:rPr>
        <w:t>those</w:t>
      </w:r>
      <w:r>
        <w:rPr>
          <w:spacing w:val="24"/>
          <w:sz w:val="24"/>
        </w:rPr>
        <w:t> </w:t>
      </w:r>
      <w:r>
        <w:rPr>
          <w:sz w:val="24"/>
        </w:rPr>
        <w:t>concerns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receive</w:t>
      </w:r>
      <w:r>
        <w:rPr>
          <w:spacing w:val="28"/>
          <w:sz w:val="24"/>
        </w:rPr>
        <w:t> </w:t>
      </w:r>
      <w:r>
        <w:rPr>
          <w:sz w:val="24"/>
        </w:rPr>
        <w:t>feedback</w:t>
      </w:r>
      <w:r>
        <w:rPr>
          <w:spacing w:val="29"/>
          <w:sz w:val="24"/>
        </w:rPr>
        <w:t> </w:t>
      </w:r>
      <w:r>
        <w:rPr>
          <w:sz w:val="24"/>
        </w:rPr>
        <w:t>on</w:t>
      </w:r>
      <w:r>
        <w:rPr>
          <w:spacing w:val="29"/>
          <w:sz w:val="24"/>
        </w:rPr>
        <w:t> </w:t>
      </w:r>
      <w:r>
        <w:rPr>
          <w:sz w:val="24"/>
        </w:rPr>
        <w:t>any</w:t>
      </w:r>
      <w:r>
        <w:rPr>
          <w:spacing w:val="-63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taken;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49.549999pt;margin-top:12.097486pt;width:501.95pt;height:.499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9" w:lineRule="exact"/>
        <w:ind w:left="1687"/>
        <w:rPr>
          <w:sz w:val="17"/>
        </w:rPr>
      </w:pPr>
      <w:r>
        <w:rPr>
          <w:position w:val="-3"/>
          <w:sz w:val="17"/>
        </w:rPr>
        <w:pict>
          <v:group style="width:425.1pt;height:9pt;mso-position-horizontal-relative:char;mso-position-vertical-relative:line" id="docshapegroup2" coordorigin="0,0" coordsize="8502,18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28;height:180" type="#_x0000_t202" id="docshape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2916;top:0;width:2481;height:180" type="#_x0000_t202" id="docshape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Whistleblowing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Policy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Procedure</w:t>
                    </w:r>
                  </w:p>
                </w:txbxContent>
              </v:textbox>
              <w10:wrap type="none"/>
            </v:shape>
            <v:shape style="position:absolute;left:7440;top:0;width:1062;height:180" type="#_x0000_t202" id="docshape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February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3"/>
          <w:sz w:val="17"/>
        </w:rPr>
      </w:r>
    </w:p>
    <w:p>
      <w:pPr>
        <w:spacing w:after="0" w:line="179" w:lineRule="exact"/>
        <w:rPr>
          <w:sz w:val="17"/>
        </w:rPr>
        <w:sectPr>
          <w:headerReference w:type="default" r:id="rId5"/>
          <w:type w:val="continuous"/>
          <w:pgSz w:w="11920" w:h="16860"/>
          <w:pgMar w:header="240" w:footer="0" w:top="1060" w:bottom="0" w:left="0" w:right="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871" w:val="left" w:leader="none"/>
          <w:tab w:pos="1872" w:val="left" w:leader="none"/>
        </w:tabs>
        <w:spacing w:line="240" w:lineRule="auto" w:before="90" w:after="0"/>
        <w:ind w:left="1872" w:right="937" w:hanging="425"/>
        <w:jc w:val="left"/>
        <w:rPr>
          <w:sz w:val="24"/>
        </w:rPr>
      </w:pPr>
      <w:r>
        <w:rPr>
          <w:sz w:val="24"/>
        </w:rPr>
        <w:t>encourage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enable</w:t>
      </w:r>
      <w:r>
        <w:rPr>
          <w:spacing w:val="38"/>
          <w:sz w:val="24"/>
        </w:rPr>
        <w:t> </w:t>
      </w:r>
      <w:r>
        <w:rPr>
          <w:sz w:val="24"/>
        </w:rPr>
        <w:t>workers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raise</w:t>
      </w:r>
      <w:r>
        <w:rPr>
          <w:spacing w:val="36"/>
          <w:sz w:val="24"/>
        </w:rPr>
        <w:t> </w:t>
      </w:r>
      <w:r>
        <w:rPr>
          <w:sz w:val="24"/>
        </w:rPr>
        <w:t>serious</w:t>
      </w:r>
      <w:r>
        <w:rPr>
          <w:spacing w:val="36"/>
          <w:sz w:val="24"/>
        </w:rPr>
        <w:t> </w:t>
      </w:r>
      <w:r>
        <w:rPr>
          <w:sz w:val="24"/>
        </w:rPr>
        <w:t>concerns</w:t>
      </w:r>
      <w:r>
        <w:rPr>
          <w:spacing w:val="35"/>
          <w:sz w:val="24"/>
        </w:rPr>
        <w:t> </w:t>
      </w:r>
      <w:r>
        <w:rPr>
          <w:sz w:val="24"/>
        </w:rPr>
        <w:t>within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Council</w:t>
      </w:r>
      <w:r>
        <w:rPr>
          <w:spacing w:val="35"/>
          <w:sz w:val="24"/>
        </w:rPr>
        <w:t> </w:t>
      </w:r>
      <w:r>
        <w:rPr>
          <w:sz w:val="24"/>
        </w:rPr>
        <w:t>rather</w:t>
      </w:r>
      <w:r>
        <w:rPr>
          <w:spacing w:val="-64"/>
          <w:sz w:val="24"/>
        </w:rPr>
        <w:t> </w:t>
      </w:r>
      <w:r>
        <w:rPr>
          <w:sz w:val="24"/>
        </w:rPr>
        <w:t>than</w:t>
      </w:r>
      <w:r>
        <w:rPr>
          <w:spacing w:val="-5"/>
          <w:sz w:val="24"/>
        </w:rPr>
        <w:t> </w:t>
      </w:r>
      <w:r>
        <w:rPr>
          <w:sz w:val="24"/>
        </w:rPr>
        <w:t>overlooking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problem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outside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organisation.</w:t>
      </w:r>
    </w:p>
    <w:p>
      <w:pPr>
        <w:pStyle w:val="ListParagraph"/>
        <w:numPr>
          <w:ilvl w:val="0"/>
          <w:numId w:val="2"/>
        </w:numPr>
        <w:tabs>
          <w:tab w:pos="1871" w:val="left" w:leader="none"/>
          <w:tab w:pos="1872" w:val="left" w:leader="none"/>
        </w:tabs>
        <w:spacing w:line="235" w:lineRule="auto" w:before="0" w:after="0"/>
        <w:ind w:left="1872" w:right="942" w:hanging="425"/>
        <w:jc w:val="left"/>
        <w:rPr>
          <w:sz w:val="24"/>
        </w:rPr>
      </w:pPr>
      <w:r>
        <w:rPr>
          <w:sz w:val="24"/>
        </w:rPr>
        <w:t>ensure that workers are aware of how to pursue concerns if they are not satisfied with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taken;</w:t>
      </w:r>
    </w:p>
    <w:p>
      <w:pPr>
        <w:pStyle w:val="ListParagraph"/>
        <w:numPr>
          <w:ilvl w:val="0"/>
          <w:numId w:val="2"/>
        </w:numPr>
        <w:tabs>
          <w:tab w:pos="1871" w:val="left" w:leader="none"/>
          <w:tab w:pos="1872" w:val="left" w:leader="none"/>
        </w:tabs>
        <w:spacing w:line="240" w:lineRule="auto" w:before="1" w:after="0"/>
        <w:ind w:left="1872" w:right="1535" w:hanging="425"/>
        <w:jc w:val="left"/>
        <w:rPr>
          <w:sz w:val="24"/>
        </w:rPr>
      </w:pPr>
      <w:r>
        <w:rPr>
          <w:sz w:val="24"/>
        </w:rPr>
        <w:t>reassure workers in the strongest terms that they will be protected from possible</w:t>
      </w:r>
      <w:r>
        <w:rPr>
          <w:spacing w:val="-64"/>
          <w:sz w:val="24"/>
        </w:rPr>
        <w:t> </w:t>
      </w:r>
      <w:r>
        <w:rPr>
          <w:sz w:val="24"/>
        </w:rPr>
        <w:t>reprisals or victimisation, by either the organisation or individual co-workers, for</w:t>
      </w:r>
      <w:r>
        <w:rPr>
          <w:spacing w:val="1"/>
          <w:sz w:val="24"/>
        </w:rPr>
        <w:t> </w:t>
      </w:r>
      <w:r>
        <w:rPr>
          <w:sz w:val="24"/>
        </w:rPr>
        <w:t>Whistleblowing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 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procedure.</w:t>
      </w:r>
    </w:p>
    <w:p>
      <w:pPr>
        <w:pStyle w:val="ListParagraph"/>
        <w:numPr>
          <w:ilvl w:val="0"/>
          <w:numId w:val="2"/>
        </w:numPr>
        <w:tabs>
          <w:tab w:pos="1871" w:val="left" w:leader="none"/>
          <w:tab w:pos="1872" w:val="left" w:leader="none"/>
        </w:tabs>
        <w:spacing w:line="286" w:lineRule="exact" w:before="0" w:after="0"/>
        <w:ind w:left="1872" w:right="0" w:hanging="425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8"/>
          <w:sz w:val="24"/>
        </w:rPr>
        <w:t> </w:t>
      </w:r>
      <w:r>
        <w:rPr>
          <w:sz w:val="24"/>
        </w:rPr>
        <w:t>consistency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fairness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dealing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Whistleblowing</w:t>
      </w:r>
      <w:r>
        <w:rPr>
          <w:spacing w:val="-3"/>
          <w:sz w:val="24"/>
        </w:rPr>
        <w:t> </w:t>
      </w:r>
      <w:r>
        <w:rPr>
          <w:sz w:val="24"/>
        </w:rPr>
        <w:t>across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Council.</w:t>
      </w:r>
    </w:p>
    <w:p>
      <w:pPr>
        <w:pStyle w:val="BodyText"/>
        <w:spacing w:before="3"/>
      </w:pPr>
    </w:p>
    <w:p>
      <w:pPr>
        <w:pStyle w:val="BodyText"/>
        <w:ind w:left="1447"/>
      </w:pP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recognised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cases</w:t>
      </w:r>
      <w:r>
        <w:rPr>
          <w:spacing w:val="-4"/>
        </w:rPr>
        <w:t> </w:t>
      </w:r>
      <w:r>
        <w:rPr/>
        <w:t>may</w:t>
      </w:r>
      <w:r>
        <w:rPr>
          <w:spacing w:val="-9"/>
        </w:rPr>
        <w:t> </w:t>
      </w:r>
      <w:r>
        <w:rPr/>
        <w:t>have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proceed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confidential</w:t>
      </w:r>
      <w:r>
        <w:rPr>
          <w:spacing w:val="-5"/>
        </w:rPr>
        <w:t> </w:t>
      </w:r>
      <w:r>
        <w:rPr/>
        <w:t>basis.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741" w:val="left" w:leader="none"/>
        </w:tabs>
        <w:spacing w:line="240" w:lineRule="auto" w:before="0" w:after="0"/>
        <w:ind w:left="1740" w:right="0" w:hanging="361"/>
        <w:jc w:val="left"/>
      </w:pPr>
      <w:bookmarkStart w:name="3. What is covered by this Policy?" w:id="7"/>
      <w:bookmarkEnd w:id="7"/>
      <w:r>
        <w:rPr>
          <w:b w:val="0"/>
        </w:rPr>
      </w:r>
      <w:bookmarkStart w:name="3. What is covered by this Policy?" w:id="8"/>
      <w:bookmarkEnd w:id="8"/>
      <w:r>
        <w:rPr/>
        <w:t>W</w:t>
      </w:r>
      <w:r>
        <w:rPr/>
        <w:t>hat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covered</w:t>
      </w:r>
      <w:r>
        <w:rPr>
          <w:spacing w:val="-4"/>
        </w:rPr>
        <w:t> </w:t>
      </w:r>
      <w:r>
        <w:rPr/>
        <w:t>by</w:t>
      </w:r>
      <w:r>
        <w:rPr>
          <w:spacing w:val="-9"/>
        </w:rPr>
        <w:t> </w:t>
      </w:r>
      <w:r>
        <w:rPr/>
        <w:t>this</w:t>
      </w:r>
      <w:r>
        <w:rPr>
          <w:spacing w:val="-5"/>
        </w:rPr>
        <w:t> </w:t>
      </w:r>
      <w:r>
        <w:rPr/>
        <w:t>Policy?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BodyText"/>
        <w:ind w:left="1380" w:right="1315"/>
      </w:pPr>
      <w:r>
        <w:rPr/>
        <w:t>The PIDA and this Policy provide protection for a worker who makes a qualifying</w:t>
      </w:r>
      <w:r>
        <w:rPr>
          <w:spacing w:val="1"/>
        </w:rPr>
        <w:t> </w:t>
      </w:r>
      <w:r>
        <w:rPr/>
        <w:t>disclosure. This means any disclosure of information which, in the reasonable belief of</w:t>
      </w:r>
      <w:r>
        <w:rPr>
          <w:spacing w:val="-64"/>
        </w:rPr>
        <w:t> </w:t>
      </w:r>
      <w:r>
        <w:rPr/>
        <w:t>the worker making the disclosure </w:t>
      </w:r>
      <w:r>
        <w:rPr>
          <w:b/>
        </w:rPr>
        <w:t>is made in the public interest and </w:t>
      </w:r>
      <w:r>
        <w:rPr/>
        <w:t>tends to show</w:t>
      </w:r>
      <w:r>
        <w:rPr>
          <w:spacing w:val="1"/>
        </w:rPr>
        <w:t> </w:t>
      </w: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1"/>
          <w:numId w:val="1"/>
        </w:numPr>
        <w:tabs>
          <w:tab w:pos="2203" w:val="left" w:leader="none"/>
          <w:tab w:pos="2204" w:val="left" w:leader="none"/>
        </w:tabs>
        <w:spacing w:line="240" w:lineRule="auto" w:before="100" w:after="0"/>
        <w:ind w:left="2203" w:right="1301" w:hanging="396"/>
        <w:jc w:val="left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criminal</w:t>
      </w:r>
      <w:r>
        <w:rPr>
          <w:spacing w:val="-5"/>
          <w:sz w:val="24"/>
        </w:rPr>
        <w:t> </w:t>
      </w:r>
      <w:r>
        <w:rPr>
          <w:sz w:val="24"/>
        </w:rPr>
        <w:t>offence</w:t>
      </w:r>
      <w:r>
        <w:rPr>
          <w:spacing w:val="-8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committed,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4"/>
          <w:sz w:val="24"/>
        </w:rPr>
        <w:t> </w:t>
      </w:r>
      <w:r>
        <w:rPr>
          <w:sz w:val="24"/>
        </w:rPr>
        <w:t>committed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likely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63"/>
          <w:sz w:val="24"/>
        </w:rPr>
        <w:t> </w:t>
      </w:r>
      <w:r>
        <w:rPr>
          <w:sz w:val="24"/>
        </w:rPr>
        <w:t>committed;</w:t>
      </w:r>
    </w:p>
    <w:p>
      <w:pPr>
        <w:pStyle w:val="ListParagraph"/>
        <w:numPr>
          <w:ilvl w:val="1"/>
          <w:numId w:val="1"/>
        </w:numPr>
        <w:tabs>
          <w:tab w:pos="2203" w:val="left" w:leader="none"/>
          <w:tab w:pos="2204" w:val="left" w:leader="none"/>
        </w:tabs>
        <w:spacing w:line="240" w:lineRule="auto" w:before="0" w:after="0"/>
        <w:ind w:left="2203" w:right="1861" w:hanging="396"/>
        <w:jc w:val="left"/>
        <w:rPr>
          <w:sz w:val="24"/>
        </w:rPr>
      </w:pP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person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failed,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failing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likely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fail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comply</w:t>
      </w:r>
      <w:r>
        <w:rPr>
          <w:spacing w:val="-7"/>
          <w:sz w:val="24"/>
        </w:rPr>
        <w:t> </w:t>
      </w:r>
      <w:r>
        <w:rPr>
          <w:sz w:val="24"/>
        </w:rPr>
        <w:t>with any</w:t>
      </w:r>
      <w:r>
        <w:rPr>
          <w:spacing w:val="-7"/>
          <w:sz w:val="24"/>
        </w:rPr>
        <w:t> </w:t>
      </w:r>
      <w:r>
        <w:rPr>
          <w:sz w:val="24"/>
        </w:rPr>
        <w:t>legal</w:t>
      </w:r>
      <w:r>
        <w:rPr>
          <w:spacing w:val="-64"/>
          <w:sz w:val="24"/>
        </w:rPr>
        <w:t> </w:t>
      </w:r>
      <w:r>
        <w:rPr>
          <w:sz w:val="24"/>
        </w:rPr>
        <w:t>obligation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s/he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subject;</w:t>
      </w:r>
    </w:p>
    <w:p>
      <w:pPr>
        <w:pStyle w:val="ListParagraph"/>
        <w:numPr>
          <w:ilvl w:val="1"/>
          <w:numId w:val="1"/>
        </w:numPr>
        <w:tabs>
          <w:tab w:pos="2203" w:val="left" w:leader="none"/>
          <w:tab w:pos="2204" w:val="left" w:leader="none"/>
        </w:tabs>
        <w:spacing w:line="283" w:lineRule="exact" w:before="0" w:after="0"/>
        <w:ind w:left="2203" w:right="0" w:hanging="397"/>
        <w:jc w:val="left"/>
        <w:rPr>
          <w:sz w:val="24"/>
        </w:rPr>
      </w:pP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miscarriage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9"/>
          <w:sz w:val="24"/>
        </w:rPr>
        <w:t> </w:t>
      </w:r>
      <w:r>
        <w:rPr>
          <w:sz w:val="24"/>
        </w:rPr>
        <w:t>occurred,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occurring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likely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occur;</w:t>
      </w:r>
    </w:p>
    <w:p>
      <w:pPr>
        <w:pStyle w:val="ListParagraph"/>
        <w:numPr>
          <w:ilvl w:val="1"/>
          <w:numId w:val="1"/>
        </w:numPr>
        <w:tabs>
          <w:tab w:pos="2203" w:val="left" w:leader="none"/>
          <w:tab w:pos="2204" w:val="left" w:leader="none"/>
        </w:tabs>
        <w:spacing w:line="293" w:lineRule="exact" w:before="0" w:after="0"/>
        <w:ind w:left="2203" w:right="0" w:hanging="397"/>
        <w:jc w:val="left"/>
        <w:rPr>
          <w:sz w:val="24"/>
        </w:rPr>
      </w:pP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safety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individual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7"/>
          <w:sz w:val="24"/>
        </w:rPr>
        <w:t> </w:t>
      </w:r>
      <w:r>
        <w:rPr>
          <w:sz w:val="24"/>
        </w:rPr>
        <w:t>been,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likely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endangered;</w:t>
      </w:r>
    </w:p>
    <w:p>
      <w:pPr>
        <w:pStyle w:val="ListParagraph"/>
        <w:numPr>
          <w:ilvl w:val="1"/>
          <w:numId w:val="1"/>
        </w:numPr>
        <w:tabs>
          <w:tab w:pos="2203" w:val="left" w:leader="none"/>
          <w:tab w:pos="2204" w:val="left" w:leader="none"/>
        </w:tabs>
        <w:spacing w:line="293" w:lineRule="exact" w:before="0" w:after="0"/>
        <w:ind w:left="2203" w:right="0" w:hanging="397"/>
        <w:jc w:val="left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environment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been,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being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likely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damaged;</w:t>
      </w:r>
      <w:r>
        <w:rPr>
          <w:spacing w:val="-4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1"/>
        </w:numPr>
        <w:tabs>
          <w:tab w:pos="2203" w:val="left" w:leader="none"/>
          <w:tab w:pos="2204" w:val="left" w:leader="none"/>
        </w:tabs>
        <w:spacing w:line="240" w:lineRule="auto" w:before="2" w:after="0"/>
        <w:ind w:left="2203" w:right="1015" w:hanging="396"/>
        <w:jc w:val="left"/>
        <w:rPr>
          <w:sz w:val="24"/>
        </w:rPr>
      </w:pPr>
      <w:r>
        <w:rPr>
          <w:sz w:val="24"/>
        </w:rPr>
        <w:t>that information tending to show the matter falling within any one of the above has</w:t>
      </w:r>
      <w:r>
        <w:rPr>
          <w:spacing w:val="-64"/>
          <w:sz w:val="24"/>
        </w:rPr>
        <w:t> </w:t>
      </w:r>
      <w:r>
        <w:rPr>
          <w:sz w:val="24"/>
        </w:rPr>
        <w:t>been, is</w:t>
      </w:r>
      <w:r>
        <w:rPr>
          <w:spacing w:val="-3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is likely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 deliberately</w:t>
      </w:r>
      <w:r>
        <w:rPr>
          <w:spacing w:val="-5"/>
          <w:sz w:val="24"/>
        </w:rPr>
        <w:t> </w:t>
      </w:r>
      <w:r>
        <w:rPr>
          <w:sz w:val="24"/>
        </w:rPr>
        <w:t>concealed.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380" w:right="1181"/>
      </w:pPr>
      <w:r>
        <w:rPr/>
        <w:t>Although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covered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PIDA,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noted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Council</w:t>
      </w:r>
      <w:r>
        <w:rPr>
          <w:spacing w:val="-5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duty</w:t>
      </w:r>
      <w:r>
        <w:rPr>
          <w:spacing w:val="-7"/>
        </w:rPr>
        <w:t> </w:t>
      </w:r>
      <w:r>
        <w:rPr/>
        <w:t>to</w:t>
      </w:r>
      <w:r>
        <w:rPr>
          <w:spacing w:val="-63"/>
        </w:rPr>
        <w:t> </w:t>
      </w:r>
      <w:r>
        <w:rPr/>
        <w:t>report to the authority any impropriety, breach of procedure or failure of the manner in</w:t>
      </w:r>
      <w:r>
        <w:rPr>
          <w:spacing w:val="1"/>
        </w:rPr>
        <w:t> </w:t>
      </w:r>
      <w:r>
        <w:rPr/>
        <w:t>which services are being provided without fear of recrimination (see the Employee Code</w:t>
      </w:r>
      <w:r>
        <w:rPr>
          <w:spacing w:val="-64"/>
        </w:rPr>
        <w:t> </w:t>
      </w:r>
      <w:r>
        <w:rPr/>
        <w:t>of</w:t>
      </w:r>
      <w:r>
        <w:rPr>
          <w:spacing w:val="-1"/>
        </w:rPr>
        <w:t> </w:t>
      </w:r>
      <w:r>
        <w:rPr/>
        <w:t>Conduct,</w:t>
      </w:r>
      <w:r>
        <w:rPr>
          <w:spacing w:val="1"/>
        </w:rPr>
        <w:t> </w:t>
      </w:r>
      <w:r>
        <w:rPr/>
        <w:t>paragraph</w:t>
      </w:r>
      <w:r>
        <w:rPr>
          <w:spacing w:val="-1"/>
        </w:rPr>
        <w:t> </w:t>
      </w:r>
      <w:r>
        <w:rPr/>
        <w:t>2.3).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380" w:right="1315"/>
      </w:pPr>
      <w:r>
        <w:rPr/>
        <w:t>For the avoidance of doubt, this includes a duty to report a suspected breach of the</w:t>
      </w:r>
      <w:r>
        <w:rPr>
          <w:spacing w:val="1"/>
        </w:rPr>
        <w:t> </w:t>
      </w:r>
      <w:r>
        <w:rPr/>
        <w:t>Council’s Constitution (including Contract Procedure Rules and Financial Regulations).</w:t>
      </w:r>
      <w:r>
        <w:rPr>
          <w:spacing w:val="-64"/>
        </w:rPr>
        <w:t> </w:t>
      </w:r>
      <w:r>
        <w:rPr/>
        <w:t>The Financial Regulations require Council employees to report financial impropriety to</w:t>
      </w:r>
      <w:r>
        <w:rPr>
          <w:spacing w:val="1"/>
        </w:rPr>
        <w:t> </w:t>
      </w:r>
      <w:r>
        <w:rPr/>
        <w:t>Internal</w:t>
      </w:r>
      <w:r>
        <w:rPr>
          <w:spacing w:val="-1"/>
        </w:rPr>
        <w:t> </w:t>
      </w:r>
      <w:r>
        <w:rPr/>
        <w:t>Audit/Corporate</w:t>
      </w:r>
      <w:r>
        <w:rPr>
          <w:spacing w:val="1"/>
        </w:rPr>
        <w:t> </w:t>
      </w:r>
      <w:r>
        <w:rPr/>
        <w:t>Anti Fraud</w:t>
      </w:r>
      <w:r>
        <w:rPr>
          <w:spacing w:val="-2"/>
        </w:rPr>
        <w:t> </w:t>
      </w:r>
      <w:r>
        <w:rPr/>
        <w:t>Team.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1380"/>
      </w:pPr>
      <w:r>
        <w:rPr/>
        <w:t>Issues</w:t>
      </w:r>
      <w:r>
        <w:rPr>
          <w:spacing w:val="-8"/>
        </w:rPr>
        <w:t> </w:t>
      </w:r>
      <w:r>
        <w:rPr/>
        <w:t>not</w:t>
      </w:r>
      <w:r>
        <w:rPr>
          <w:spacing w:val="-1"/>
        </w:rPr>
        <w:t> </w:t>
      </w:r>
      <w:r>
        <w:rPr/>
        <w:t>covered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list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dealt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ways</w:t>
      </w:r>
      <w:r>
        <w:rPr>
          <w:spacing w:val="-3"/>
        </w:rPr>
        <w:t> </w:t>
      </w:r>
      <w:r>
        <w:rPr/>
        <w:t>outlined</w:t>
      </w:r>
      <w:r>
        <w:rPr>
          <w:spacing w:val="-1"/>
        </w:rPr>
        <w:t> </w:t>
      </w:r>
      <w:r>
        <w:rPr/>
        <w:t>in</w:t>
      </w:r>
      <w:r>
        <w:rPr>
          <w:spacing w:val="-7"/>
        </w:rPr>
        <w:t> </w:t>
      </w:r>
      <w:r>
        <w:rPr/>
        <w:t>Section</w:t>
      </w:r>
    </w:p>
    <w:p>
      <w:pPr>
        <w:pStyle w:val="BodyText"/>
        <w:ind w:left="1380"/>
      </w:pPr>
      <w:r>
        <w:rPr/>
        <w:t>8.5</w:t>
      </w:r>
      <w:r>
        <w:rPr>
          <w:spacing w:val="-4"/>
        </w:rPr>
        <w:t> </w:t>
      </w:r>
      <w:r>
        <w:rPr/>
        <w:t>below.</w:t>
      </w:r>
    </w:p>
    <w:p>
      <w:pPr>
        <w:pStyle w:val="BodyText"/>
      </w:pPr>
    </w:p>
    <w:p>
      <w:pPr>
        <w:pStyle w:val="BodyText"/>
        <w:ind w:left="1380" w:right="1074"/>
      </w:pPr>
      <w:r>
        <w:rPr/>
        <w:t>This Policy and Procedure applies to disclosures about matters other than a breach of an</w:t>
      </w:r>
      <w:r>
        <w:rPr>
          <w:spacing w:val="-64"/>
        </w:rPr>
        <w:t> </w:t>
      </w:r>
      <w:r>
        <w:rPr/>
        <w:t>employee’s own contract of employment. Any concerns that an employee may have that</w:t>
      </w:r>
      <w:r>
        <w:rPr>
          <w:spacing w:val="1"/>
        </w:rPr>
        <w:t> </w:t>
      </w:r>
      <w:r>
        <w:rPr/>
        <w:t>his/ her own contract has been, or is likely to be, broken should be raised using the</w:t>
      </w:r>
      <w:r>
        <w:rPr>
          <w:spacing w:val="1"/>
        </w:rPr>
        <w:t> </w:t>
      </w:r>
      <w:r>
        <w:rPr/>
        <w:t>Council’s</w:t>
      </w:r>
      <w:r>
        <w:rPr>
          <w:spacing w:val="-3"/>
        </w:rPr>
        <w:t> </w:t>
      </w:r>
      <w:r>
        <w:rPr/>
        <w:t>Grievance</w:t>
      </w:r>
      <w:r>
        <w:rPr>
          <w:spacing w:val="-4"/>
        </w:rPr>
        <w:t> </w:t>
      </w:r>
      <w:r>
        <w:rPr/>
        <w:t>Procedure.</w:t>
      </w:r>
    </w:p>
    <w:p>
      <w:pPr>
        <w:pStyle w:val="BodyText"/>
      </w:pPr>
    </w:p>
    <w:p>
      <w:pPr>
        <w:pStyle w:val="BodyText"/>
        <w:ind w:left="1380" w:right="915"/>
      </w:pPr>
      <w:r>
        <w:rPr/>
        <w:t>Council</w:t>
      </w:r>
      <w:r>
        <w:rPr>
          <w:spacing w:val="-6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seek</w:t>
      </w:r>
      <w:r>
        <w:rPr>
          <w:spacing w:val="-7"/>
        </w:rPr>
        <w:t> </w:t>
      </w:r>
      <w:r>
        <w:rPr/>
        <w:t>guidance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advice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how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pursue</w:t>
      </w:r>
      <w:r>
        <w:rPr>
          <w:spacing w:val="-4"/>
        </w:rPr>
        <w:t> </w:t>
      </w:r>
      <w:r>
        <w:rPr/>
        <w:t>matters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concern</w:t>
      </w:r>
      <w:r>
        <w:rPr>
          <w:spacing w:val="-63"/>
        </w:rPr>
        <w:t> </w:t>
      </w:r>
      <w:r>
        <w:rPr/>
        <w:t>from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Resources.</w:t>
      </w:r>
    </w:p>
    <w:p>
      <w:pPr>
        <w:spacing w:after="0"/>
        <w:sectPr>
          <w:headerReference w:type="default" r:id="rId7"/>
          <w:footerReference w:type="default" r:id="rId8"/>
          <w:pgSz w:w="11920" w:h="16860"/>
          <w:pgMar w:header="240" w:footer="651" w:top="1060" w:bottom="840" w:left="0" w:right="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741" w:val="left" w:leader="none"/>
        </w:tabs>
        <w:spacing w:line="240" w:lineRule="auto" w:before="88" w:after="0"/>
        <w:ind w:left="1740" w:right="0" w:hanging="361"/>
        <w:jc w:val="left"/>
      </w:pPr>
      <w:bookmarkStart w:name="4. Safeguards against Harassment or Vict" w:id="9"/>
      <w:bookmarkEnd w:id="9"/>
      <w:r>
        <w:rPr>
          <w:b w:val="0"/>
        </w:rPr>
      </w:r>
      <w:bookmarkStart w:name="4. Safeguards against Harassment or Vict" w:id="10"/>
      <w:bookmarkEnd w:id="10"/>
      <w:r>
        <w:rPr/>
        <w:t>S</w:t>
      </w:r>
      <w:r>
        <w:rPr/>
        <w:t>afeguards</w:t>
      </w:r>
      <w:r>
        <w:rPr>
          <w:spacing w:val="-8"/>
        </w:rPr>
        <w:t> </w:t>
      </w:r>
      <w:r>
        <w:rPr/>
        <w:t>against</w:t>
      </w:r>
      <w:r>
        <w:rPr>
          <w:spacing w:val="-6"/>
        </w:rPr>
        <w:t> </w:t>
      </w:r>
      <w:r>
        <w:rPr/>
        <w:t>Harassment</w:t>
      </w:r>
      <w:r>
        <w:rPr>
          <w:spacing w:val="-9"/>
        </w:rPr>
        <w:t> </w:t>
      </w:r>
      <w:r>
        <w:rPr/>
        <w:t>or</w:t>
      </w:r>
      <w:r>
        <w:rPr>
          <w:spacing w:val="-13"/>
        </w:rPr>
        <w:t> </w:t>
      </w:r>
      <w:r>
        <w:rPr/>
        <w:t>Victimisation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47" w:right="1288"/>
      </w:pPr>
      <w:r>
        <w:rPr/>
        <w:t>The Council will not tolerate any harassment or victimisation (including informal</w:t>
      </w:r>
      <w:r>
        <w:rPr>
          <w:spacing w:val="1"/>
        </w:rPr>
        <w:t> </w:t>
      </w:r>
      <w:r>
        <w:rPr/>
        <w:t>pressures) and will take appropriate action, within its power, to protect workers when a</w:t>
      </w:r>
      <w:r>
        <w:rPr>
          <w:spacing w:val="-64"/>
        </w:rPr>
        <w:t> </w:t>
      </w:r>
      <w:r>
        <w:rPr/>
        <w:t>concern is raised. Workers who suffer harassment or victimisation should inform the</w:t>
      </w:r>
      <w:r>
        <w:rPr>
          <w:spacing w:val="1"/>
        </w:rPr>
        <w:t> </w:t>
      </w:r>
      <w:r>
        <w:rPr/>
        <w:t>individual with whom they raised their initial concern, the Monitoring Officer or Director</w:t>
      </w:r>
      <w:r>
        <w:rPr>
          <w:spacing w:val="-64"/>
        </w:rPr>
        <w:t> </w:t>
      </w:r>
      <w:r>
        <w:rPr/>
        <w:t>of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Resources as appropriate.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447" w:right="914"/>
      </w:pPr>
      <w:r>
        <w:rPr/>
        <w:t>Workers raising an issue, which they reasonably believe to be in the public interest, as set</w:t>
      </w:r>
      <w:r>
        <w:rPr>
          <w:spacing w:val="-64"/>
        </w:rPr>
        <w:t> </w:t>
      </w:r>
      <w:r>
        <w:rPr/>
        <w:t>out in Section 4 and in accordance with the PIDA, are protected from harassment,</w:t>
      </w:r>
      <w:r>
        <w:rPr>
          <w:spacing w:val="1"/>
        </w:rPr>
        <w:t> </w:t>
      </w:r>
      <w:r>
        <w:rPr/>
        <w:t>victimisation or any other detrimental treatment, even if their disclosure of any wrongdoing</w:t>
      </w:r>
      <w:r>
        <w:rPr>
          <w:spacing w:val="-64"/>
        </w:rPr>
        <w:t> </w:t>
      </w:r>
      <w:r>
        <w:rPr/>
        <w:t>or</w:t>
      </w:r>
      <w:r>
        <w:rPr>
          <w:spacing w:val="-2"/>
        </w:rPr>
        <w:t> </w:t>
      </w:r>
      <w:r>
        <w:rPr/>
        <w:t>malpractice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1"/>
        </w:rPr>
        <w:t> </w:t>
      </w:r>
      <w:r>
        <w:rPr/>
        <w:t>substantiated</w:t>
      </w:r>
      <w:r>
        <w:rPr>
          <w:spacing w:val="-5"/>
        </w:rPr>
        <w:t> </w:t>
      </w:r>
      <w:r>
        <w:rPr/>
        <w:t>after</w:t>
      </w:r>
      <w:r>
        <w:rPr>
          <w:spacing w:val="-1"/>
        </w:rPr>
        <w:t> </w:t>
      </w:r>
      <w:r>
        <w:rPr/>
        <w:t>investigation.</w:t>
      </w:r>
    </w:p>
    <w:p>
      <w:pPr>
        <w:pStyle w:val="BodyText"/>
      </w:pPr>
    </w:p>
    <w:p>
      <w:pPr>
        <w:pStyle w:val="BodyText"/>
        <w:ind w:left="1380"/>
      </w:pPr>
      <w:r>
        <w:rPr/>
        <w:t>Victimisation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worker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raising</w:t>
      </w:r>
      <w:r>
        <w:rPr>
          <w:spacing w:val="18"/>
        </w:rPr>
        <w:t> </w:t>
      </w:r>
      <w:r>
        <w:rPr/>
        <w:t>a</w:t>
      </w:r>
      <w:r>
        <w:rPr>
          <w:spacing w:val="22"/>
        </w:rPr>
        <w:t> </w:t>
      </w:r>
      <w:r>
        <w:rPr/>
        <w:t>concern</w:t>
      </w:r>
      <w:r>
        <w:rPr>
          <w:spacing w:val="20"/>
        </w:rPr>
        <w:t> </w:t>
      </w:r>
      <w:r>
        <w:rPr/>
        <w:t>under</w:t>
      </w:r>
      <w:r>
        <w:rPr>
          <w:spacing w:val="19"/>
        </w:rPr>
        <w:t> </w:t>
      </w:r>
      <w:r>
        <w:rPr/>
        <w:t>this</w:t>
      </w:r>
      <w:r>
        <w:rPr>
          <w:spacing w:val="16"/>
        </w:rPr>
        <w:t> </w:t>
      </w:r>
      <w:r>
        <w:rPr/>
        <w:t>Policy</w:t>
      </w:r>
      <w:r>
        <w:rPr>
          <w:spacing w:val="17"/>
        </w:rPr>
        <w:t> </w:t>
      </w:r>
      <w:r>
        <w:rPr/>
        <w:t>and</w:t>
      </w:r>
      <w:r>
        <w:rPr>
          <w:spacing w:val="22"/>
        </w:rPr>
        <w:t> </w:t>
      </w:r>
      <w:r>
        <w:rPr/>
        <w:t>Procedure</w:t>
      </w:r>
      <w:r>
        <w:rPr>
          <w:spacing w:val="22"/>
        </w:rPr>
        <w:t> </w:t>
      </w:r>
      <w:r>
        <w:rPr/>
        <w:t>will</w:t>
      </w:r>
      <w:r>
        <w:rPr>
          <w:spacing w:val="22"/>
        </w:rPr>
        <w:t> </w:t>
      </w:r>
      <w:r>
        <w:rPr/>
        <w:t>be</w:t>
      </w:r>
      <w:r>
        <w:rPr>
          <w:spacing w:val="17"/>
        </w:rPr>
        <w:t> </w:t>
      </w:r>
      <w:r>
        <w:rPr/>
        <w:t>a</w:t>
      </w:r>
      <w:r>
        <w:rPr>
          <w:spacing w:val="-63"/>
        </w:rPr>
        <w:t> </w:t>
      </w:r>
      <w:r>
        <w:rPr/>
        <w:t>disciplinary</w:t>
      </w:r>
      <w:r>
        <w:rPr>
          <w:spacing w:val="-6"/>
        </w:rPr>
        <w:t> </w:t>
      </w:r>
      <w:r>
        <w:rPr/>
        <w:t>offence.</w:t>
      </w:r>
    </w:p>
    <w:p>
      <w:pPr>
        <w:pStyle w:val="BodyText"/>
        <w:spacing w:before="1"/>
      </w:pPr>
    </w:p>
    <w:p>
      <w:pPr>
        <w:pStyle w:val="Heading1"/>
        <w:ind w:left="1380" w:firstLine="0"/>
      </w:pPr>
      <w:bookmarkStart w:name="PROCEDURE FOR RAISING A CONCERN" w:id="11"/>
      <w:bookmarkEnd w:id="11"/>
      <w:r>
        <w:rPr>
          <w:b w:val="0"/>
        </w:rPr>
      </w:r>
      <w:r>
        <w:rPr/>
        <w:t>PROCEDURE</w:t>
      </w:r>
      <w:r>
        <w:rPr>
          <w:spacing w:val="-9"/>
        </w:rPr>
        <w:t> </w:t>
      </w:r>
      <w:r>
        <w:rPr/>
        <w:t>FOR</w:t>
      </w:r>
      <w:r>
        <w:rPr>
          <w:spacing w:val="-4"/>
        </w:rPr>
        <w:t> </w:t>
      </w:r>
      <w:r>
        <w:rPr/>
        <w:t>RAISING</w:t>
      </w:r>
      <w:r>
        <w:rPr>
          <w:spacing w:val="-4"/>
        </w:rPr>
        <w:t> </w:t>
      </w:r>
      <w:r>
        <w:rPr/>
        <w:t>A</w:t>
      </w:r>
      <w:r>
        <w:rPr>
          <w:spacing w:val="-14"/>
        </w:rPr>
        <w:t> </w:t>
      </w:r>
      <w:r>
        <w:rPr/>
        <w:t>CONCERN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380"/>
      </w:pPr>
      <w:r>
        <w:rPr/>
        <w:t>See</w:t>
      </w:r>
      <w:r>
        <w:rPr>
          <w:spacing w:val="-6"/>
        </w:rPr>
        <w:t> </w:t>
      </w:r>
      <w:r>
        <w:rPr/>
        <w:t>Appendix</w:t>
      </w:r>
      <w:r>
        <w:rPr>
          <w:spacing w:val="-7"/>
        </w:rPr>
        <w:t> </w:t>
      </w:r>
      <w:r>
        <w:rPr/>
        <w:t>1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741" w:val="left" w:leader="none"/>
        </w:tabs>
        <w:spacing w:line="240" w:lineRule="auto" w:before="0" w:after="0"/>
        <w:ind w:left="1740" w:right="0" w:hanging="361"/>
        <w:jc w:val="left"/>
      </w:pPr>
      <w:bookmarkStart w:name="5. How to Raise a Concern" w:id="12"/>
      <w:bookmarkEnd w:id="12"/>
      <w:r>
        <w:rPr>
          <w:b w:val="0"/>
        </w:rPr>
      </w:r>
      <w:bookmarkStart w:name="5. How to Raise a Concern" w:id="13"/>
      <w:bookmarkEnd w:id="13"/>
      <w:r>
        <w:rPr/>
        <w:t>H</w:t>
      </w:r>
      <w:r>
        <w:rPr/>
        <w:t>ow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Raise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Concern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Concerns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raised</w:t>
      </w:r>
      <w:r>
        <w:rPr>
          <w:spacing w:val="-1"/>
          <w:sz w:val="24"/>
        </w:rPr>
        <w:t> </w:t>
      </w:r>
      <w:r>
        <w:rPr>
          <w:sz w:val="24"/>
        </w:rPr>
        <w:t>orally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writing.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91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worker</w:t>
      </w:r>
      <w:r>
        <w:rPr>
          <w:spacing w:val="12"/>
          <w:sz w:val="24"/>
        </w:rPr>
        <w:t> </w:t>
      </w:r>
      <w:r>
        <w:rPr>
          <w:sz w:val="24"/>
        </w:rPr>
        <w:t>needs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ensure</w:t>
      </w:r>
      <w:r>
        <w:rPr>
          <w:spacing w:val="12"/>
          <w:sz w:val="24"/>
        </w:rPr>
        <w:t> </w:t>
      </w:r>
      <w:r>
        <w:rPr>
          <w:sz w:val="24"/>
        </w:rPr>
        <w:t>that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person</w:t>
      </w:r>
      <w:r>
        <w:rPr>
          <w:spacing w:val="11"/>
          <w:sz w:val="24"/>
        </w:rPr>
        <w:t> </w:t>
      </w:r>
      <w:r>
        <w:rPr>
          <w:sz w:val="24"/>
        </w:rPr>
        <w:t>with</w:t>
      </w:r>
      <w:r>
        <w:rPr>
          <w:spacing w:val="15"/>
          <w:sz w:val="24"/>
        </w:rPr>
        <w:t> </w:t>
      </w:r>
      <w:r>
        <w:rPr>
          <w:sz w:val="24"/>
        </w:rPr>
        <w:t>whom</w:t>
      </w:r>
      <w:r>
        <w:rPr>
          <w:spacing w:val="14"/>
          <w:sz w:val="24"/>
        </w:rPr>
        <w:t> </w:t>
      </w:r>
      <w:r>
        <w:rPr>
          <w:sz w:val="24"/>
        </w:rPr>
        <w:t>they</w:t>
      </w:r>
      <w:r>
        <w:rPr>
          <w:spacing w:val="14"/>
          <w:sz w:val="24"/>
        </w:rPr>
        <w:t> </w:t>
      </w:r>
      <w:r>
        <w:rPr>
          <w:sz w:val="24"/>
        </w:rPr>
        <w:t>raise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concern</w:t>
      </w:r>
      <w:r>
        <w:rPr>
          <w:spacing w:val="16"/>
          <w:sz w:val="24"/>
        </w:rPr>
        <w:t> </w:t>
      </w:r>
      <w:r>
        <w:rPr>
          <w:sz w:val="24"/>
        </w:rPr>
        <w:t>is</w:t>
      </w:r>
      <w:r>
        <w:rPr>
          <w:spacing w:val="11"/>
          <w:sz w:val="24"/>
        </w:rPr>
        <w:t> </w:t>
      </w:r>
      <w:r>
        <w:rPr>
          <w:sz w:val="24"/>
        </w:rPr>
        <w:t>fully</w:t>
      </w:r>
      <w:r>
        <w:rPr>
          <w:spacing w:val="-64"/>
          <w:sz w:val="24"/>
        </w:rPr>
        <w:t> </w:t>
      </w:r>
      <w:r>
        <w:rPr>
          <w:sz w:val="24"/>
        </w:rPr>
        <w:t>aware that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procedure.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740" w:val="left" w:leader="none"/>
        </w:tabs>
        <w:spacing w:line="240" w:lineRule="auto" w:before="0" w:after="0"/>
        <w:ind w:left="1739" w:right="900" w:hanging="360"/>
        <w:jc w:val="both"/>
        <w:rPr>
          <w:sz w:val="24"/>
        </w:rPr>
      </w:pPr>
      <w:r>
        <w:rPr>
          <w:sz w:val="24"/>
        </w:rPr>
        <w:t>Harrow employees may wish to discuss their concern in confidence with their Trade</w:t>
      </w:r>
      <w:r>
        <w:rPr>
          <w:spacing w:val="1"/>
          <w:sz w:val="24"/>
        </w:rPr>
        <w:t> </w:t>
      </w:r>
      <w:r>
        <w:rPr>
          <w:sz w:val="24"/>
        </w:rPr>
        <w:t>Union/Professional Association representative or work colleague and/or invite their</w:t>
      </w:r>
      <w:r>
        <w:rPr>
          <w:spacing w:val="1"/>
          <w:sz w:val="24"/>
        </w:rPr>
        <w:t> </w:t>
      </w:r>
      <w:r>
        <w:rPr>
          <w:sz w:val="24"/>
        </w:rPr>
        <w:t>trade union/Professional Association representative or work colleague to be present</w:t>
      </w:r>
      <w:r>
        <w:rPr>
          <w:spacing w:val="1"/>
          <w:sz w:val="24"/>
        </w:rPr>
        <w:t> </w:t>
      </w:r>
      <w:r>
        <w:rPr>
          <w:sz w:val="24"/>
        </w:rPr>
        <w:t>during any meetings or interviews in connection with the concerns raised. Individuals</w:t>
      </w:r>
      <w:r>
        <w:rPr>
          <w:spacing w:val="1"/>
          <w:sz w:val="24"/>
        </w:rPr>
        <w:t> </w:t>
      </w:r>
      <w:r>
        <w:rPr>
          <w:sz w:val="24"/>
        </w:rPr>
        <w:t>may also wish to contact a statutory body such as the General Medical Council (GMC)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Midwifery</w:t>
      </w:r>
      <w:r>
        <w:rPr>
          <w:spacing w:val="-5"/>
          <w:sz w:val="24"/>
        </w:rPr>
        <w:t> </w:t>
      </w:r>
      <w:r>
        <w:rPr>
          <w:sz w:val="24"/>
        </w:rPr>
        <w:t>Council (NMC).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237" w:lineRule="auto" w:before="0" w:after="0"/>
        <w:ind w:left="1739" w:right="933" w:hanging="360"/>
        <w:jc w:val="left"/>
        <w:rPr>
          <w:sz w:val="24"/>
        </w:rPr>
      </w:pPr>
      <w:r>
        <w:rPr>
          <w:sz w:val="24"/>
        </w:rPr>
        <w:t>Harrow employees can seek guidance or advice on how to pursue matters of concern</w:t>
      </w:r>
      <w:r>
        <w:rPr>
          <w:spacing w:val="1"/>
          <w:sz w:val="24"/>
        </w:rPr>
        <w:t> </w:t>
      </w:r>
      <w:r>
        <w:rPr>
          <w:sz w:val="24"/>
        </w:rPr>
        <w:t>from Human Resources and advice/support may also be sought from a Trade</w:t>
      </w:r>
      <w:r>
        <w:rPr>
          <w:spacing w:val="1"/>
          <w:sz w:val="24"/>
        </w:rPr>
        <w:t> </w:t>
      </w:r>
      <w:r>
        <w:rPr>
          <w:sz w:val="24"/>
        </w:rPr>
        <w:t>Union/Professional association Representative or a statutory body such as the General</w:t>
      </w:r>
      <w:r>
        <w:rPr>
          <w:spacing w:val="-64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(GMC)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Nursing</w:t>
      </w:r>
      <w:r>
        <w:rPr>
          <w:spacing w:val="-2"/>
          <w:sz w:val="24"/>
        </w:rPr>
        <w:t> </w:t>
      </w:r>
      <w:r>
        <w:rPr>
          <w:sz w:val="24"/>
        </w:rPr>
        <w:t>and Midwifery</w:t>
      </w:r>
      <w:r>
        <w:rPr>
          <w:spacing w:val="-6"/>
          <w:sz w:val="24"/>
        </w:rPr>
        <w:t> </w:t>
      </w:r>
      <w:r>
        <w:rPr>
          <w:sz w:val="24"/>
        </w:rPr>
        <w:t>Council (NMC).</w:t>
      </w:r>
    </w:p>
    <w:p>
      <w:pPr>
        <w:pStyle w:val="ListParagraph"/>
        <w:numPr>
          <w:ilvl w:val="0"/>
          <w:numId w:val="3"/>
        </w:numPr>
        <w:tabs>
          <w:tab w:pos="1656" w:val="left" w:leader="none"/>
        </w:tabs>
        <w:spacing w:line="240" w:lineRule="auto" w:before="87" w:after="0"/>
        <w:ind w:left="1656" w:right="0" w:hanging="303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earlier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concern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raised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easier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action.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749" w:val="left" w:leader="none"/>
          <w:tab w:pos="1750" w:val="left" w:leader="none"/>
        </w:tabs>
        <w:spacing w:line="240" w:lineRule="auto" w:before="0" w:after="0"/>
        <w:ind w:left="1752" w:right="1183" w:hanging="399"/>
        <w:jc w:val="left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helpful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background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history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concern</w:t>
      </w:r>
      <w:r>
        <w:rPr>
          <w:spacing w:val="-2"/>
          <w:sz w:val="24"/>
        </w:rPr>
        <w:t> </w:t>
      </w:r>
      <w:r>
        <w:rPr>
          <w:sz w:val="24"/>
        </w:rPr>
        <w:t>(giving</w:t>
      </w:r>
      <w:r>
        <w:rPr>
          <w:spacing w:val="-7"/>
          <w:sz w:val="24"/>
        </w:rPr>
        <w:t> </w:t>
      </w:r>
      <w:r>
        <w:rPr>
          <w:sz w:val="24"/>
        </w:rPr>
        <w:t>relevant</w:t>
      </w:r>
      <w:r>
        <w:rPr>
          <w:spacing w:val="-64"/>
          <w:sz w:val="24"/>
        </w:rPr>
        <w:t> </w:t>
      </w:r>
      <w:r>
        <w:rPr>
          <w:sz w:val="24"/>
        </w:rPr>
        <w:t>dates, names &amp; locations), the reasons for the particular concern about the situation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details of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witnesses.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1362" w:hanging="360"/>
        <w:jc w:val="left"/>
        <w:rPr>
          <w:sz w:val="24"/>
        </w:rPr>
      </w:pPr>
      <w:r>
        <w:rPr>
          <w:sz w:val="24"/>
        </w:rPr>
        <w:t>Harrow employees may seek assistance with preparing this information from HR or</w:t>
      </w:r>
      <w:r>
        <w:rPr>
          <w:spacing w:val="-64"/>
          <w:sz w:val="24"/>
        </w:rPr>
        <w:t> </w:t>
      </w:r>
      <w:r>
        <w:rPr>
          <w:sz w:val="24"/>
        </w:rPr>
        <w:t>Trade Union/Professional</w:t>
      </w:r>
      <w:r>
        <w:rPr>
          <w:spacing w:val="-1"/>
          <w:sz w:val="24"/>
        </w:rPr>
        <w:t> </w:t>
      </w:r>
      <w:r>
        <w:rPr>
          <w:sz w:val="24"/>
        </w:rPr>
        <w:t>Association</w:t>
      </w:r>
      <w:r>
        <w:rPr>
          <w:spacing w:val="-1"/>
          <w:sz w:val="24"/>
        </w:rPr>
        <w:t> </w:t>
      </w:r>
      <w:r>
        <w:rPr>
          <w:sz w:val="24"/>
        </w:rPr>
        <w:t>representative.</w:t>
      </w:r>
    </w:p>
    <w:p>
      <w:pPr>
        <w:spacing w:after="0" w:line="240" w:lineRule="auto"/>
        <w:jc w:val="left"/>
        <w:rPr>
          <w:sz w:val="24"/>
        </w:rPr>
        <w:sectPr>
          <w:pgSz w:w="11920" w:h="16860"/>
          <w:pgMar w:header="240" w:footer="651" w:top="1060" w:bottom="840" w:left="0" w:right="0"/>
        </w:sectPr>
      </w:pPr>
    </w:p>
    <w:p>
      <w:pPr>
        <w:pStyle w:val="Heading1"/>
        <w:numPr>
          <w:ilvl w:val="0"/>
          <w:numId w:val="1"/>
        </w:numPr>
        <w:tabs>
          <w:tab w:pos="1741" w:val="left" w:leader="none"/>
        </w:tabs>
        <w:spacing w:line="240" w:lineRule="auto" w:before="88" w:after="0"/>
        <w:ind w:left="1740" w:right="0" w:hanging="361"/>
        <w:jc w:val="left"/>
      </w:pPr>
      <w:bookmarkStart w:name="6. To whom do I Report my concerns?" w:id="14"/>
      <w:bookmarkEnd w:id="14"/>
      <w:r>
        <w:rPr>
          <w:b w:val="0"/>
        </w:rPr>
      </w:r>
      <w:bookmarkStart w:name="6. To whom do I Report my concerns?" w:id="15"/>
      <w:bookmarkEnd w:id="15"/>
      <w:r>
        <w:rPr/>
        <w:t>T</w:t>
      </w:r>
      <w:r>
        <w:rPr/>
        <w:t>o</w:t>
      </w:r>
      <w:r>
        <w:rPr>
          <w:spacing w:val="-6"/>
        </w:rPr>
        <w:t> </w:t>
      </w:r>
      <w:r>
        <w:rPr/>
        <w:t>whom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my</w:t>
      </w:r>
      <w:r>
        <w:rPr>
          <w:spacing w:val="-12"/>
        </w:rPr>
        <w:t> </w:t>
      </w:r>
      <w:r>
        <w:rPr/>
        <w:t>concerns?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380" w:right="1515"/>
      </w:pPr>
      <w:r>
        <w:rPr/>
        <w:t>Concerns should normally be raised with a Senior Council Officer, for employees this</w:t>
      </w:r>
      <w:r>
        <w:rPr>
          <w:spacing w:val="-64"/>
        </w:rPr>
        <w:t> </w:t>
      </w:r>
      <w:r>
        <w:rPr/>
        <w:t>would</w:t>
      </w:r>
      <w:r>
        <w:rPr>
          <w:spacing w:val="-2"/>
        </w:rPr>
        <w:t> </w:t>
      </w:r>
      <w:r>
        <w:rPr/>
        <w:t>normally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immediate</w:t>
      </w:r>
      <w:r>
        <w:rPr>
          <w:spacing w:val="-1"/>
        </w:rPr>
        <w:t> </w:t>
      </w:r>
      <w:r>
        <w:rPr/>
        <w:t>manager.</w:t>
      </w:r>
    </w:p>
    <w:p>
      <w:pPr>
        <w:pStyle w:val="BodyText"/>
      </w:pPr>
    </w:p>
    <w:p>
      <w:pPr>
        <w:pStyle w:val="Heading2"/>
      </w:pPr>
      <w:bookmarkStart w:name="Council employees" w:id="16"/>
      <w:bookmarkEnd w:id="16"/>
      <w:r>
        <w:rPr>
          <w:b w:val="0"/>
        </w:rPr>
      </w:r>
      <w:r>
        <w:rPr/>
        <w:t>Council</w:t>
      </w:r>
      <w:r>
        <w:rPr>
          <w:spacing w:val="-11"/>
        </w:rPr>
        <w:t> </w:t>
      </w:r>
      <w:r>
        <w:rPr/>
        <w:t>employees</w:t>
      </w:r>
    </w:p>
    <w:p>
      <w:pPr>
        <w:pStyle w:val="BodyText"/>
        <w:ind w:left="1380" w:right="968"/>
      </w:pPr>
      <w:r>
        <w:rPr/>
        <w:t>Council employees who do not wish to raise the issue with their manager because of the</w:t>
      </w:r>
      <w:r>
        <w:rPr>
          <w:spacing w:val="1"/>
        </w:rPr>
        <w:t> </w:t>
      </w:r>
      <w:r>
        <w:rPr/>
        <w:t>nature, seriousness or sensitivity of the issues involved, can raise their concerns with their</w:t>
      </w:r>
      <w:r>
        <w:rPr>
          <w:spacing w:val="-64"/>
        </w:rPr>
        <w:t> </w:t>
      </w:r>
      <w:r>
        <w:rPr/>
        <w:t>Director, or go direct to the Director of Finance (151 Officer) or the Director of Legal and</w:t>
      </w:r>
      <w:r>
        <w:rPr>
          <w:spacing w:val="1"/>
        </w:rPr>
        <w:t> </w:t>
      </w:r>
      <w:r>
        <w:rPr/>
        <w:t>Governance</w:t>
      </w:r>
      <w:r>
        <w:rPr>
          <w:spacing w:val="-5"/>
        </w:rPr>
        <w:t> </w:t>
      </w:r>
      <w:r>
        <w:rPr/>
        <w:t>Services (Monitoring</w:t>
      </w:r>
      <w:r>
        <w:rPr>
          <w:spacing w:val="-1"/>
        </w:rPr>
        <w:t> </w:t>
      </w:r>
      <w:r>
        <w:rPr/>
        <w:t>Officer).</w:t>
      </w:r>
    </w:p>
    <w:p>
      <w:pPr>
        <w:pStyle w:val="BodyText"/>
      </w:pPr>
    </w:p>
    <w:p>
      <w:pPr>
        <w:pStyle w:val="Heading2"/>
      </w:pPr>
      <w:bookmarkStart w:name="Schools" w:id="17"/>
      <w:bookmarkEnd w:id="17"/>
      <w:r>
        <w:rPr>
          <w:b w:val="0"/>
        </w:rPr>
      </w:r>
      <w:r>
        <w:rPr/>
        <w:t>Schools</w:t>
      </w:r>
    </w:p>
    <w:p>
      <w:pPr>
        <w:pStyle w:val="BodyText"/>
        <w:ind w:left="1380" w:right="915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schools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concern</w:t>
      </w:r>
      <w:r>
        <w:rPr>
          <w:spacing w:val="-3"/>
        </w:rPr>
        <w:t> </w:t>
      </w:r>
      <w:r>
        <w:rPr/>
        <w:t>relates</w:t>
      </w:r>
      <w:r>
        <w:rPr>
          <w:spacing w:val="-4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Headteacher,</w:t>
      </w:r>
      <w:r>
        <w:rPr>
          <w:spacing w:val="-4"/>
        </w:rPr>
        <w:t> </w:t>
      </w:r>
      <w:r>
        <w:rPr/>
        <w:t>this</w:t>
      </w:r>
      <w:r>
        <w:rPr>
          <w:spacing w:val="-9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3"/>
        </w:rPr>
        <w:t> </w:t>
      </w:r>
      <w:r>
        <w:rPr/>
        <w:t>referred</w:t>
      </w:r>
      <w:r>
        <w:rPr>
          <w:spacing w:val="-6"/>
        </w:rPr>
        <w:t> </w:t>
      </w:r>
      <w:r>
        <w:rPr/>
        <w:t>to</w:t>
      </w:r>
      <w:r>
        <w:rPr>
          <w:spacing w:val="-64"/>
        </w:rPr>
        <w:t> </w:t>
      </w:r>
      <w:r>
        <w:rPr/>
        <w:t>the</w:t>
      </w:r>
      <w:r>
        <w:rPr>
          <w:spacing w:val="-3"/>
        </w:rPr>
        <w:t> </w:t>
      </w:r>
      <w:r>
        <w:rPr/>
        <w:t>Chair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Governing</w:t>
      </w:r>
      <w:r>
        <w:rPr>
          <w:spacing w:val="-1"/>
        </w:rPr>
        <w:t> </w:t>
      </w:r>
      <w:r>
        <w:rPr/>
        <w:t>Body.</w:t>
      </w:r>
    </w:p>
    <w:p>
      <w:pPr>
        <w:pStyle w:val="BodyText"/>
        <w:spacing w:before="3"/>
      </w:pPr>
    </w:p>
    <w:p>
      <w:pPr>
        <w:pStyle w:val="Heading2"/>
      </w:pPr>
      <w:bookmarkStart w:name="Council Members" w:id="18"/>
      <w:bookmarkEnd w:id="18"/>
      <w:r>
        <w:rPr>
          <w:b w:val="0"/>
        </w:rPr>
      </w:r>
      <w:r>
        <w:rPr/>
        <w:t>Council</w:t>
      </w:r>
      <w:r>
        <w:rPr>
          <w:spacing w:val="-7"/>
        </w:rPr>
        <w:t> </w:t>
      </w:r>
      <w:r>
        <w:rPr/>
        <w:t>Members</w:t>
      </w:r>
    </w:p>
    <w:p>
      <w:pPr>
        <w:pStyle w:val="BodyText"/>
        <w:ind w:left="1380" w:right="1183"/>
      </w:pPr>
      <w:r>
        <w:rPr/>
        <w:t>Where Council Members have concerns they may wish to first discuss matters with their</w:t>
      </w:r>
      <w:r>
        <w:rPr>
          <w:spacing w:val="-64"/>
        </w:rPr>
        <w:t> </w:t>
      </w:r>
      <w:r>
        <w:rPr/>
        <w:t>Group Leader, but this does not discharge the responsibility to report serious matters</w:t>
      </w:r>
      <w:r>
        <w:rPr>
          <w:spacing w:val="1"/>
        </w:rPr>
        <w:t> </w:t>
      </w:r>
      <w:r>
        <w:rPr/>
        <w:t>urgently to either to the relevant Director or the Director of Legal and Governance</w:t>
      </w:r>
      <w:r>
        <w:rPr>
          <w:spacing w:val="1"/>
        </w:rPr>
        <w:t> </w:t>
      </w:r>
      <w:r>
        <w:rPr/>
        <w:t>Services.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1380" w:right="0" w:firstLine="0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guidance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raising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concerns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outside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Council,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below.</w:t>
      </w:r>
    </w:p>
    <w:p>
      <w:pPr>
        <w:pStyle w:val="BodyText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1741" w:val="left" w:leader="none"/>
        </w:tabs>
        <w:spacing w:line="240" w:lineRule="auto" w:before="1" w:after="0"/>
        <w:ind w:left="1740" w:right="0" w:hanging="361"/>
        <w:jc w:val="left"/>
      </w:pPr>
      <w:bookmarkStart w:name="7. How the Council will Respond" w:id="19"/>
      <w:bookmarkEnd w:id="19"/>
      <w:r>
        <w:rPr>
          <w:b w:val="0"/>
        </w:rPr>
      </w:r>
      <w:bookmarkStart w:name="7. How the Council will Respond" w:id="20"/>
      <w:bookmarkEnd w:id="20"/>
      <w:r>
        <w:rPr/>
        <w:t>H</w:t>
      </w:r>
      <w:r>
        <w:rPr/>
        <w:t>ow</w:t>
      </w:r>
      <w:r>
        <w:rPr>
          <w:spacing w:val="-2"/>
        </w:rPr>
        <w:t> </w:t>
      </w:r>
      <w:r>
        <w:rPr/>
        <w:t>the</w:t>
      </w:r>
      <w:r>
        <w:rPr>
          <w:spacing w:val="-9"/>
        </w:rPr>
        <w:t> </w:t>
      </w:r>
      <w:r>
        <w:rPr/>
        <w:t>Council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Respond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2219" w:val="left" w:leader="none"/>
          <w:tab w:pos="2220" w:val="left" w:leader="none"/>
        </w:tabs>
        <w:spacing w:line="240" w:lineRule="auto" w:before="0" w:after="0"/>
        <w:ind w:left="2220" w:right="1461" w:hanging="773"/>
        <w:jc w:val="left"/>
        <w:rPr>
          <w:sz w:val="24"/>
        </w:rPr>
      </w:pPr>
      <w:r>
        <w:rPr>
          <w:sz w:val="24"/>
        </w:rPr>
        <w:t>Within 5 working days, the person with whom the concern was raised will</w:t>
      </w:r>
      <w:r>
        <w:rPr>
          <w:spacing w:val="1"/>
          <w:sz w:val="24"/>
        </w:rPr>
        <w:t> </w:t>
      </w:r>
      <w:r>
        <w:rPr>
          <w:sz w:val="24"/>
        </w:rPr>
        <w:t>acknowledge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receipt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writing,</w:t>
      </w:r>
      <w:r>
        <w:rPr>
          <w:spacing w:val="-6"/>
          <w:sz w:val="24"/>
        </w:rPr>
        <w:t> </w:t>
      </w:r>
      <w:r>
        <w:rPr>
          <w:sz w:val="24"/>
        </w:rPr>
        <w:t>irrespective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how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concern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raised.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2219" w:val="left" w:leader="none"/>
          <w:tab w:pos="2220" w:val="left" w:leader="none"/>
        </w:tabs>
        <w:spacing w:line="240" w:lineRule="auto" w:before="0" w:after="0"/>
        <w:ind w:left="2219" w:right="994" w:hanging="773"/>
        <w:jc w:val="left"/>
        <w:rPr>
          <w:sz w:val="24"/>
        </w:rPr>
      </w:pPr>
      <w:r>
        <w:rPr>
          <w:sz w:val="24"/>
        </w:rPr>
        <w:t>Where the concern has been raised with a manager, (s)he together with an HR</w:t>
      </w:r>
      <w:r>
        <w:rPr>
          <w:spacing w:val="1"/>
          <w:sz w:val="24"/>
        </w:rPr>
        <w:t> </w:t>
      </w:r>
      <w:r>
        <w:rPr>
          <w:sz w:val="24"/>
        </w:rPr>
        <w:t>Adviser (or other relevant representative eg from Audit or Child Protection Unit)</w:t>
      </w:r>
      <w:r>
        <w:rPr>
          <w:spacing w:val="1"/>
          <w:sz w:val="24"/>
        </w:rPr>
        <w:t> </w:t>
      </w:r>
      <w:r>
        <w:rPr>
          <w:sz w:val="24"/>
        </w:rPr>
        <w:t>will decide whether the matter needs to be referred to a more senior officer e.g.</w:t>
      </w:r>
      <w:r>
        <w:rPr>
          <w:spacing w:val="1"/>
          <w:sz w:val="24"/>
        </w:rPr>
        <w:t> </w:t>
      </w:r>
      <w:r>
        <w:rPr>
          <w:sz w:val="24"/>
        </w:rPr>
        <w:t>Director, Director of Finance (151 Officer), Director of Legal and Governance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9"/>
          <w:sz w:val="24"/>
        </w:rPr>
        <w:t> </w:t>
      </w:r>
      <w:r>
        <w:rPr>
          <w:sz w:val="24"/>
        </w:rPr>
        <w:t>(Monitoring</w:t>
      </w:r>
      <w:r>
        <w:rPr>
          <w:spacing w:val="-8"/>
          <w:sz w:val="24"/>
        </w:rPr>
        <w:t> </w:t>
      </w:r>
      <w:r>
        <w:rPr>
          <w:sz w:val="24"/>
        </w:rPr>
        <w:t>Officer),</w:t>
      </w:r>
      <w:r>
        <w:rPr>
          <w:spacing w:val="-7"/>
          <w:sz w:val="24"/>
        </w:rPr>
        <w:t> </w:t>
      </w:r>
      <w:r>
        <w:rPr>
          <w:sz w:val="24"/>
        </w:rPr>
        <w:t>Chief</w:t>
      </w:r>
      <w:r>
        <w:rPr>
          <w:spacing w:val="-6"/>
          <w:sz w:val="24"/>
        </w:rPr>
        <w:t> </w:t>
      </w:r>
      <w:r>
        <w:rPr>
          <w:sz w:val="24"/>
        </w:rPr>
        <w:t>Executive,</w:t>
      </w:r>
      <w:r>
        <w:rPr>
          <w:spacing w:val="-6"/>
          <w:sz w:val="24"/>
        </w:rPr>
        <w:t> </w:t>
      </w:r>
      <w:r>
        <w:rPr>
          <w:sz w:val="24"/>
        </w:rPr>
        <w:t>Head</w:t>
      </w:r>
      <w:r>
        <w:rPr>
          <w:spacing w:val="-8"/>
          <w:sz w:val="24"/>
        </w:rPr>
        <w:t> </w:t>
      </w:r>
      <w:r>
        <w:rPr>
          <w:sz w:val="24"/>
        </w:rPr>
        <w:t>Teacher,</w:t>
      </w:r>
      <w:r>
        <w:rPr>
          <w:spacing w:val="-7"/>
          <w:sz w:val="24"/>
        </w:rPr>
        <w:t> </w:t>
      </w:r>
      <w:r>
        <w:rPr>
          <w:sz w:val="24"/>
        </w:rPr>
        <w:t>Chair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Governors.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219" w:val="left" w:leader="none"/>
          <w:tab w:pos="2220" w:val="left" w:leader="none"/>
        </w:tabs>
        <w:spacing w:line="240" w:lineRule="auto" w:before="0" w:after="0"/>
        <w:ind w:left="2220" w:right="1709" w:hanging="773"/>
        <w:jc w:val="left"/>
        <w:rPr>
          <w:sz w:val="24"/>
        </w:rPr>
      </w:pPr>
      <w:r>
        <w:rPr>
          <w:sz w:val="24"/>
        </w:rPr>
        <w:t>Investigation</w:t>
      </w:r>
      <w:r>
        <w:rPr>
          <w:spacing w:val="-10"/>
          <w:sz w:val="24"/>
        </w:rPr>
        <w:t> </w:t>
      </w:r>
      <w:r>
        <w:rPr>
          <w:sz w:val="24"/>
        </w:rPr>
        <w:t>does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imply</w:t>
      </w:r>
      <w:r>
        <w:rPr>
          <w:spacing w:val="-10"/>
          <w:sz w:val="24"/>
        </w:rPr>
        <w:t> </w:t>
      </w:r>
      <w:r>
        <w:rPr>
          <w:sz w:val="24"/>
        </w:rPr>
        <w:t>either</w:t>
      </w:r>
      <w:r>
        <w:rPr>
          <w:spacing w:val="-8"/>
          <w:sz w:val="24"/>
        </w:rPr>
        <w:t> </w:t>
      </w:r>
      <w:r>
        <w:rPr>
          <w:sz w:val="24"/>
        </w:rPr>
        <w:t>acceptance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rejection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individual’s</w:t>
      </w:r>
      <w:r>
        <w:rPr>
          <w:spacing w:val="-63"/>
          <w:sz w:val="24"/>
        </w:rPr>
        <w:t> </w:t>
      </w:r>
      <w:r>
        <w:rPr>
          <w:sz w:val="24"/>
        </w:rPr>
        <w:t>concerns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219" w:val="left" w:leader="none"/>
          <w:tab w:pos="2220" w:val="left" w:leader="none"/>
        </w:tabs>
        <w:spacing w:line="240" w:lineRule="auto" w:before="1" w:after="0"/>
        <w:ind w:left="2220" w:right="1224" w:hanging="773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initial</w:t>
      </w:r>
      <w:r>
        <w:rPr>
          <w:spacing w:val="-11"/>
          <w:sz w:val="24"/>
        </w:rPr>
        <w:t> </w:t>
      </w:r>
      <w:r>
        <w:rPr>
          <w:sz w:val="24"/>
        </w:rPr>
        <w:t>enquiry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undertaken,</w:t>
      </w:r>
      <w:r>
        <w:rPr>
          <w:spacing w:val="-5"/>
          <w:sz w:val="24"/>
        </w:rPr>
        <w:t> </w:t>
      </w:r>
      <w:r>
        <w:rPr>
          <w:sz w:val="24"/>
        </w:rPr>
        <w:t>wherever</w:t>
      </w:r>
      <w:r>
        <w:rPr>
          <w:spacing w:val="-6"/>
          <w:sz w:val="24"/>
        </w:rPr>
        <w:t> </w:t>
      </w:r>
      <w:r>
        <w:rPr>
          <w:sz w:val="24"/>
        </w:rPr>
        <w:t>possible</w:t>
      </w:r>
      <w:r>
        <w:rPr>
          <w:spacing w:val="-7"/>
          <w:sz w:val="24"/>
        </w:rPr>
        <w:t> </w:t>
      </w:r>
      <w:r>
        <w:rPr>
          <w:sz w:val="24"/>
        </w:rPr>
        <w:t>within</w:t>
      </w:r>
      <w:r>
        <w:rPr>
          <w:spacing w:val="-7"/>
          <w:sz w:val="24"/>
        </w:rPr>
        <w:t> </w:t>
      </w:r>
      <w:r>
        <w:rPr>
          <w:sz w:val="24"/>
        </w:rPr>
        <w:t>10</w:t>
      </w:r>
      <w:r>
        <w:rPr>
          <w:spacing w:val="-8"/>
          <w:sz w:val="24"/>
        </w:rPr>
        <w:t> </w:t>
      </w:r>
      <w:r>
        <w:rPr>
          <w:sz w:val="24"/>
        </w:rPr>
        <w:t>working</w:t>
      </w:r>
      <w:r>
        <w:rPr>
          <w:spacing w:val="-7"/>
          <w:sz w:val="24"/>
        </w:rPr>
        <w:t> </w:t>
      </w:r>
      <w:r>
        <w:rPr>
          <w:sz w:val="24"/>
        </w:rPr>
        <w:t>days,</w:t>
      </w:r>
      <w:r>
        <w:rPr>
          <w:spacing w:val="-63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most</w:t>
      </w:r>
      <w:r>
        <w:rPr>
          <w:spacing w:val="-6"/>
          <w:sz w:val="24"/>
        </w:rPr>
        <w:t> </w:t>
      </w:r>
      <w:r>
        <w:rPr>
          <w:sz w:val="24"/>
        </w:rPr>
        <w:t>appropriate</w:t>
      </w:r>
      <w:r>
        <w:rPr>
          <w:spacing w:val="-4"/>
          <w:sz w:val="24"/>
        </w:rPr>
        <w:t> </w:t>
      </w:r>
      <w:r>
        <w:rPr>
          <w:sz w:val="24"/>
        </w:rPr>
        <w:t>Officer(s).</w:t>
      </w:r>
      <w:r>
        <w:rPr>
          <w:spacing w:val="56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involve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detailed</w:t>
      </w:r>
      <w:r>
        <w:rPr>
          <w:spacing w:val="-4"/>
          <w:sz w:val="24"/>
        </w:rPr>
        <w:t> </w:t>
      </w:r>
      <w:r>
        <w:rPr>
          <w:sz w:val="24"/>
        </w:rPr>
        <w:t>investigation,</w:t>
      </w:r>
    </w:p>
    <w:p>
      <w:pPr>
        <w:pStyle w:val="BodyText"/>
        <w:spacing w:before="88"/>
        <w:ind w:left="2220" w:right="1156"/>
      </w:pPr>
      <w:r>
        <w:rPr/>
        <w:t>however,</w:t>
      </w:r>
      <w:r>
        <w:rPr>
          <w:spacing w:val="-5"/>
        </w:rPr>
        <w:t> </w:t>
      </w:r>
      <w:r>
        <w:rPr/>
        <w:t>sufficient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gathered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order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decision</w:t>
      </w:r>
      <w:r>
        <w:rPr>
          <w:spacing w:val="-64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1"/>
        </w:rPr>
        <w:t> </w:t>
      </w:r>
      <w:r>
        <w:rPr/>
        <w:t>as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whether</w:t>
      </w:r>
      <w:r>
        <w:rPr>
          <w:spacing w:val="-5"/>
        </w:rPr>
        <w:t> </w:t>
      </w:r>
      <w:r>
        <w:rPr/>
        <w:t>further</w:t>
      </w:r>
      <w:r>
        <w:rPr>
          <w:spacing w:val="-2"/>
        </w:rPr>
        <w:t> </w:t>
      </w:r>
      <w:r>
        <w:rPr/>
        <w:t>investigation will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place.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152" w:val="left" w:leader="none"/>
          <w:tab w:pos="2153" w:val="left" w:leader="none"/>
        </w:tabs>
        <w:spacing w:line="240" w:lineRule="auto" w:before="0" w:after="0"/>
        <w:ind w:left="2152" w:right="0" w:hanging="706"/>
        <w:jc w:val="left"/>
        <w:rPr>
          <w:sz w:val="24"/>
        </w:rPr>
      </w:pPr>
      <w:r>
        <w:rPr>
          <w:sz w:val="24"/>
        </w:rPr>
        <w:t>Where</w:t>
      </w:r>
      <w:r>
        <w:rPr>
          <w:spacing w:val="-9"/>
          <w:sz w:val="24"/>
        </w:rPr>
        <w:t> </w:t>
      </w:r>
      <w:r>
        <w:rPr>
          <w:sz w:val="24"/>
        </w:rPr>
        <w:t>appropriate,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matters</w:t>
      </w:r>
      <w:r>
        <w:rPr>
          <w:spacing w:val="-4"/>
          <w:sz w:val="24"/>
        </w:rPr>
        <w:t> </w:t>
      </w:r>
      <w:r>
        <w:rPr>
          <w:sz w:val="24"/>
        </w:rPr>
        <w:t>raised</w:t>
      </w:r>
      <w:r>
        <w:rPr>
          <w:spacing w:val="-8"/>
          <w:sz w:val="24"/>
        </w:rPr>
        <w:t> </w:t>
      </w:r>
      <w:r>
        <w:rPr>
          <w:sz w:val="24"/>
        </w:rPr>
        <w:t>may: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"/>
        </w:numPr>
        <w:tabs>
          <w:tab w:pos="2534" w:val="left" w:leader="none"/>
          <w:tab w:pos="2535" w:val="left" w:leader="none"/>
        </w:tabs>
        <w:spacing w:line="240" w:lineRule="auto" w:before="0" w:after="0"/>
        <w:ind w:left="2534" w:right="1582" w:hanging="399"/>
        <w:jc w:val="left"/>
        <w:rPr>
          <w:sz w:val="24"/>
        </w:rPr>
      </w:pPr>
      <w:r>
        <w:rPr>
          <w:sz w:val="24"/>
        </w:rPr>
        <w:t>be investigated by management, internal audit, or through the disciplinary</w:t>
      </w:r>
      <w:r>
        <w:rPr>
          <w:spacing w:val="-64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2"/>
          <w:numId w:val="4"/>
        </w:numPr>
        <w:tabs>
          <w:tab w:pos="2534" w:val="left" w:leader="none"/>
          <w:tab w:pos="2535" w:val="left" w:leader="none"/>
        </w:tabs>
        <w:spacing w:line="285" w:lineRule="exact" w:before="0" w:after="0"/>
        <w:ind w:left="2534" w:right="0" w:hanging="399"/>
        <w:jc w:val="left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referred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police</w:t>
      </w:r>
    </w:p>
    <w:p>
      <w:pPr>
        <w:pStyle w:val="ListParagraph"/>
        <w:numPr>
          <w:ilvl w:val="2"/>
          <w:numId w:val="4"/>
        </w:numPr>
        <w:tabs>
          <w:tab w:pos="2534" w:val="left" w:leader="none"/>
          <w:tab w:pos="2535" w:val="left" w:leader="none"/>
        </w:tabs>
        <w:spacing w:line="292" w:lineRule="exact" w:before="0" w:after="0"/>
        <w:ind w:left="2534" w:right="0" w:hanging="399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referred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external</w:t>
      </w:r>
      <w:r>
        <w:rPr>
          <w:spacing w:val="-6"/>
          <w:sz w:val="24"/>
        </w:rPr>
        <w:t> </w:t>
      </w:r>
      <w:r>
        <w:rPr>
          <w:sz w:val="24"/>
        </w:rPr>
        <w:t>auditor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external</w:t>
      </w:r>
      <w:r>
        <w:rPr>
          <w:spacing w:val="-3"/>
          <w:sz w:val="24"/>
        </w:rPr>
        <w:t> </w:t>
      </w:r>
      <w:r>
        <w:rPr>
          <w:sz w:val="24"/>
        </w:rPr>
        <w:t>investigation</w:t>
      </w:r>
    </w:p>
    <w:p>
      <w:pPr>
        <w:pStyle w:val="ListParagraph"/>
        <w:numPr>
          <w:ilvl w:val="2"/>
          <w:numId w:val="4"/>
        </w:numPr>
        <w:tabs>
          <w:tab w:pos="2534" w:val="left" w:leader="none"/>
          <w:tab w:pos="2535" w:val="left" w:leader="none"/>
        </w:tabs>
        <w:spacing w:line="292" w:lineRule="exact" w:before="0" w:after="0"/>
        <w:ind w:left="2534" w:right="0" w:hanging="399"/>
        <w:jc w:val="left"/>
        <w:rPr>
          <w:sz w:val="24"/>
        </w:rPr>
      </w:pPr>
      <w:r>
        <w:rPr>
          <w:sz w:val="24"/>
        </w:rPr>
        <w:t>form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subject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independent</w:t>
      </w:r>
      <w:r>
        <w:rPr>
          <w:spacing w:val="-5"/>
          <w:sz w:val="24"/>
        </w:rPr>
        <w:t> </w:t>
      </w:r>
      <w:r>
        <w:rPr>
          <w:sz w:val="24"/>
        </w:rPr>
        <w:t>inquiry</w:t>
      </w:r>
    </w:p>
    <w:p>
      <w:pPr>
        <w:pStyle w:val="ListParagraph"/>
        <w:numPr>
          <w:ilvl w:val="2"/>
          <w:numId w:val="4"/>
        </w:numPr>
        <w:tabs>
          <w:tab w:pos="2534" w:val="left" w:leader="none"/>
          <w:tab w:pos="2535" w:val="left" w:leader="none"/>
        </w:tabs>
        <w:spacing w:line="293" w:lineRule="exact" w:before="0" w:after="0"/>
        <w:ind w:left="2534" w:right="0" w:hanging="399"/>
        <w:jc w:val="left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investigated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13"/>
          <w:sz w:val="24"/>
        </w:rPr>
        <w:t> </w:t>
      </w:r>
      <w:r>
        <w:rPr>
          <w:sz w:val="24"/>
        </w:rPr>
        <w:t>another</w:t>
      </w:r>
      <w:r>
        <w:rPr>
          <w:spacing w:val="-8"/>
          <w:sz w:val="24"/>
        </w:rPr>
        <w:t> </w:t>
      </w:r>
      <w:r>
        <w:rPr>
          <w:sz w:val="24"/>
        </w:rPr>
        <w:t>procedure</w:t>
      </w:r>
      <w:r>
        <w:rPr>
          <w:spacing w:val="-8"/>
          <w:sz w:val="24"/>
        </w:rPr>
        <w:t> </w:t>
      </w:r>
      <w:r>
        <w:rPr>
          <w:sz w:val="24"/>
        </w:rPr>
        <w:t>e.g.</w:t>
      </w:r>
      <w:r>
        <w:rPr>
          <w:spacing w:val="-7"/>
          <w:sz w:val="24"/>
        </w:rPr>
        <w:t> </w:t>
      </w:r>
      <w:r>
        <w:rPr>
          <w:sz w:val="24"/>
        </w:rPr>
        <w:t>child/adult</w:t>
      </w:r>
      <w:r>
        <w:rPr>
          <w:spacing w:val="-8"/>
          <w:sz w:val="24"/>
        </w:rPr>
        <w:t> </w:t>
      </w:r>
      <w:r>
        <w:rPr>
          <w:sz w:val="24"/>
        </w:rPr>
        <w:t>protection</w:t>
      </w:r>
    </w:p>
    <w:p>
      <w:pPr>
        <w:pStyle w:val="ListParagraph"/>
        <w:numPr>
          <w:ilvl w:val="2"/>
          <w:numId w:val="4"/>
        </w:numPr>
        <w:tabs>
          <w:tab w:pos="2534" w:val="left" w:leader="none"/>
          <w:tab w:pos="2535" w:val="left" w:leader="none"/>
        </w:tabs>
        <w:spacing w:line="240" w:lineRule="auto" w:before="6" w:after="0"/>
        <w:ind w:left="2534" w:right="1107" w:hanging="399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investigated</w:t>
      </w:r>
      <w:r>
        <w:rPr>
          <w:spacing w:val="-7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forms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prosecution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inspection</w:t>
      </w:r>
      <w:r>
        <w:rPr>
          <w:spacing w:val="-7"/>
          <w:sz w:val="24"/>
        </w:rPr>
        <w:t> </w:t>
      </w:r>
      <w:r>
        <w:rPr>
          <w:sz w:val="24"/>
        </w:rPr>
        <w:t>e.g.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protect</w:t>
      </w:r>
      <w:r>
        <w:rPr>
          <w:spacing w:val="-64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safety</w:t>
      </w:r>
    </w:p>
    <w:p>
      <w:pPr>
        <w:spacing w:after="0" w:line="240" w:lineRule="auto"/>
        <w:jc w:val="left"/>
        <w:rPr>
          <w:sz w:val="24"/>
        </w:rPr>
        <w:sectPr>
          <w:pgSz w:w="11920" w:h="16860"/>
          <w:pgMar w:header="240" w:footer="651" w:top="1060" w:bottom="840" w:left="0" w:right="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2152" w:val="left" w:leader="none"/>
          <w:tab w:pos="2153" w:val="left" w:leader="none"/>
        </w:tabs>
        <w:spacing w:line="240" w:lineRule="auto" w:before="92" w:after="0"/>
        <w:ind w:left="2152" w:right="921" w:hanging="706"/>
        <w:jc w:val="left"/>
        <w:rPr>
          <w:sz w:val="24"/>
        </w:rPr>
      </w:pPr>
      <w:r>
        <w:rPr>
          <w:sz w:val="24"/>
        </w:rPr>
        <w:t>In order to protect individuals and those accused of misdeeds or possible</w:t>
      </w:r>
      <w:r>
        <w:rPr>
          <w:spacing w:val="1"/>
          <w:sz w:val="24"/>
        </w:rPr>
        <w:t> </w:t>
      </w:r>
      <w:r>
        <w:rPr>
          <w:sz w:val="24"/>
        </w:rPr>
        <w:t>malpractice or wrongdoing, initial enquiries will be made to decide whether an</w:t>
      </w:r>
      <w:r>
        <w:rPr>
          <w:spacing w:val="1"/>
          <w:sz w:val="24"/>
        </w:rPr>
        <w:t> </w:t>
      </w:r>
      <w:r>
        <w:rPr>
          <w:sz w:val="24"/>
        </w:rPr>
        <w:t>investigation is appropriate and, if so, what form it should take. The overriding</w:t>
      </w:r>
      <w:r>
        <w:rPr>
          <w:spacing w:val="1"/>
          <w:sz w:val="24"/>
        </w:rPr>
        <w:t> </w:t>
      </w:r>
      <w:r>
        <w:rPr>
          <w:sz w:val="24"/>
        </w:rPr>
        <w:t>principle which the Council will have in mind is the public interest. Concerns or</w:t>
      </w:r>
      <w:r>
        <w:rPr>
          <w:spacing w:val="1"/>
          <w:sz w:val="24"/>
        </w:rPr>
        <w:t> </w:t>
      </w:r>
      <w:r>
        <w:rPr>
          <w:sz w:val="24"/>
        </w:rPr>
        <w:t>allegations which fall within the scope of specific procedures (for example, child</w:t>
      </w:r>
      <w:r>
        <w:rPr>
          <w:spacing w:val="1"/>
          <w:sz w:val="24"/>
        </w:rPr>
        <w:t> </w:t>
      </w:r>
      <w:r>
        <w:rPr>
          <w:sz w:val="24"/>
        </w:rPr>
        <w:t>protection or discrimination issues) will normally be referred for consideration under</w:t>
      </w:r>
      <w:r>
        <w:rPr>
          <w:spacing w:val="-64"/>
          <w:sz w:val="24"/>
        </w:rPr>
        <w:t> </w:t>
      </w:r>
      <w:r>
        <w:rPr>
          <w:sz w:val="24"/>
        </w:rPr>
        <w:t>those</w:t>
      </w:r>
      <w:r>
        <w:rPr>
          <w:spacing w:val="-5"/>
          <w:sz w:val="24"/>
        </w:rPr>
        <w:t> </w:t>
      </w:r>
      <w:r>
        <w:rPr>
          <w:sz w:val="24"/>
        </w:rPr>
        <w:t>procedures.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152" w:val="left" w:leader="none"/>
          <w:tab w:pos="2153" w:val="left" w:leader="none"/>
        </w:tabs>
        <w:spacing w:line="240" w:lineRule="auto" w:before="0" w:after="0"/>
        <w:ind w:left="2152" w:right="1299" w:hanging="706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8"/>
          <w:sz w:val="24"/>
        </w:rPr>
        <w:t> </w:t>
      </w:r>
      <w:r>
        <w:rPr>
          <w:sz w:val="24"/>
        </w:rPr>
        <w:t>fifteen</w:t>
      </w:r>
      <w:r>
        <w:rPr>
          <w:spacing w:val="-4"/>
          <w:sz w:val="24"/>
        </w:rPr>
        <w:t> </w:t>
      </w:r>
      <w:r>
        <w:rPr>
          <w:sz w:val="24"/>
        </w:rPr>
        <w:t>working</w:t>
      </w:r>
      <w:r>
        <w:rPr>
          <w:spacing w:val="-8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concern</w:t>
      </w:r>
      <w:r>
        <w:rPr>
          <w:spacing w:val="-6"/>
          <w:sz w:val="24"/>
        </w:rPr>
        <w:t> </w:t>
      </w:r>
      <w:r>
        <w:rPr>
          <w:sz w:val="24"/>
        </w:rPr>
        <w:t>being</w:t>
      </w:r>
      <w:r>
        <w:rPr>
          <w:spacing w:val="-5"/>
          <w:sz w:val="24"/>
        </w:rPr>
        <w:t> </w:t>
      </w:r>
      <w:r>
        <w:rPr>
          <w:sz w:val="24"/>
        </w:rPr>
        <w:t>raised,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person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whom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concern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raised will</w:t>
      </w:r>
      <w:r>
        <w:rPr>
          <w:spacing w:val="-2"/>
          <w:sz w:val="24"/>
        </w:rPr>
        <w:t> </w:t>
      </w:r>
      <w:r>
        <w:rPr>
          <w:sz w:val="24"/>
        </w:rPr>
        <w:t>write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raised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matter: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4"/>
        </w:numPr>
        <w:tabs>
          <w:tab w:pos="2534" w:val="left" w:leader="none"/>
          <w:tab w:pos="2535" w:val="left" w:leader="none"/>
        </w:tabs>
        <w:spacing w:line="292" w:lineRule="exact" w:before="0" w:after="0"/>
        <w:ind w:left="2534" w:right="0" w:hanging="400"/>
        <w:jc w:val="left"/>
        <w:rPr>
          <w:sz w:val="24"/>
        </w:rPr>
      </w:pPr>
      <w:r>
        <w:rPr>
          <w:sz w:val="24"/>
        </w:rPr>
        <w:t>indicating</w:t>
      </w:r>
      <w:r>
        <w:rPr>
          <w:spacing w:val="-6"/>
          <w:sz w:val="24"/>
        </w:rPr>
        <w:t> </w:t>
      </w:r>
      <w:r>
        <w:rPr>
          <w:sz w:val="24"/>
        </w:rPr>
        <w:t>how</w:t>
      </w:r>
      <w:r>
        <w:rPr>
          <w:spacing w:val="-7"/>
          <w:sz w:val="24"/>
        </w:rPr>
        <w:t> </w:t>
      </w:r>
      <w:r>
        <w:rPr>
          <w:sz w:val="24"/>
        </w:rPr>
        <w:t>they</w:t>
      </w:r>
      <w:r>
        <w:rPr>
          <w:spacing w:val="-6"/>
          <w:sz w:val="24"/>
        </w:rPr>
        <w:t> </w:t>
      </w:r>
      <w:r>
        <w:rPr>
          <w:sz w:val="24"/>
        </w:rPr>
        <w:t>propose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deal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matter</w:t>
      </w:r>
    </w:p>
    <w:p>
      <w:pPr>
        <w:pStyle w:val="ListParagraph"/>
        <w:numPr>
          <w:ilvl w:val="2"/>
          <w:numId w:val="4"/>
        </w:numPr>
        <w:tabs>
          <w:tab w:pos="2534" w:val="left" w:leader="none"/>
          <w:tab w:pos="2535" w:val="left" w:leader="none"/>
        </w:tabs>
        <w:spacing w:line="292" w:lineRule="exact" w:before="0" w:after="0"/>
        <w:ind w:left="2534" w:right="0" w:hanging="399"/>
        <w:jc w:val="left"/>
        <w:rPr>
          <w:sz w:val="24"/>
        </w:rPr>
      </w:pPr>
      <w:r>
        <w:rPr>
          <w:sz w:val="24"/>
        </w:rPr>
        <w:t>giving</w:t>
      </w:r>
      <w:r>
        <w:rPr>
          <w:spacing w:val="-7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estimate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7"/>
          <w:sz w:val="24"/>
        </w:rPr>
        <w:t> </w:t>
      </w:r>
      <w:r>
        <w:rPr>
          <w:sz w:val="24"/>
        </w:rPr>
        <w:t>long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response</w:t>
      </w:r>
    </w:p>
    <w:p>
      <w:pPr>
        <w:pStyle w:val="ListParagraph"/>
        <w:numPr>
          <w:ilvl w:val="2"/>
          <w:numId w:val="4"/>
        </w:numPr>
        <w:tabs>
          <w:tab w:pos="2534" w:val="left" w:leader="none"/>
          <w:tab w:pos="2535" w:val="left" w:leader="none"/>
        </w:tabs>
        <w:spacing w:line="293" w:lineRule="exact" w:before="0" w:after="0"/>
        <w:ind w:left="2534" w:right="0" w:hanging="399"/>
        <w:jc w:val="left"/>
        <w:rPr>
          <w:sz w:val="24"/>
        </w:rPr>
      </w:pPr>
      <w:r>
        <w:rPr>
          <w:sz w:val="24"/>
        </w:rPr>
        <w:t>informing</w:t>
      </w:r>
      <w:r>
        <w:rPr>
          <w:spacing w:val="-4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whether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initial</w:t>
      </w:r>
      <w:r>
        <w:rPr>
          <w:spacing w:val="-6"/>
          <w:sz w:val="24"/>
        </w:rPr>
        <w:t> </w:t>
      </w:r>
      <w:r>
        <w:rPr>
          <w:sz w:val="24"/>
        </w:rPr>
        <w:t>enquiries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9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2"/>
          <w:numId w:val="4"/>
        </w:numPr>
        <w:tabs>
          <w:tab w:pos="2534" w:val="left" w:leader="none"/>
          <w:tab w:pos="2535" w:val="left" w:leader="none"/>
        </w:tabs>
        <w:spacing w:line="293" w:lineRule="exact" w:before="0" w:after="0"/>
        <w:ind w:left="2534" w:right="0" w:hanging="399"/>
        <w:jc w:val="left"/>
        <w:rPr>
          <w:sz w:val="24"/>
        </w:rPr>
      </w:pPr>
      <w:r>
        <w:rPr>
          <w:sz w:val="24"/>
        </w:rPr>
        <w:t>supplying</w:t>
      </w:r>
      <w:r>
        <w:rPr>
          <w:spacing w:val="-9"/>
          <w:sz w:val="24"/>
        </w:rPr>
        <w:t> </w:t>
      </w:r>
      <w:r>
        <w:rPr>
          <w:sz w:val="24"/>
        </w:rPr>
        <w:t>them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6"/>
          <w:sz w:val="24"/>
        </w:rPr>
        <w:t> </w:t>
      </w:r>
      <w:r>
        <w:rPr>
          <w:sz w:val="24"/>
        </w:rPr>
        <w:t>mechanisms,</w:t>
      </w:r>
      <w:r>
        <w:rPr>
          <w:spacing w:val="-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4"/>
        </w:numPr>
        <w:tabs>
          <w:tab w:pos="2534" w:val="left" w:leader="none"/>
          <w:tab w:pos="2535" w:val="left" w:leader="none"/>
        </w:tabs>
        <w:spacing w:line="240" w:lineRule="auto" w:before="6" w:after="0"/>
        <w:ind w:left="2534" w:right="1679" w:hanging="399"/>
        <w:jc w:val="left"/>
        <w:rPr>
          <w:sz w:val="24"/>
        </w:rPr>
      </w:pPr>
      <w:r>
        <w:rPr>
          <w:sz w:val="24"/>
        </w:rPr>
        <w:t>informing</w:t>
      </w:r>
      <w:r>
        <w:rPr>
          <w:spacing w:val="-8"/>
          <w:sz w:val="24"/>
        </w:rPr>
        <w:t> </w:t>
      </w:r>
      <w:r>
        <w:rPr>
          <w:sz w:val="24"/>
        </w:rPr>
        <w:t>them</w:t>
      </w:r>
      <w:r>
        <w:rPr>
          <w:spacing w:val="-4"/>
          <w:sz w:val="24"/>
        </w:rPr>
        <w:t> </w:t>
      </w:r>
      <w:r>
        <w:rPr>
          <w:sz w:val="24"/>
        </w:rPr>
        <w:t>whether</w:t>
      </w:r>
      <w:r>
        <w:rPr>
          <w:spacing w:val="-7"/>
          <w:sz w:val="24"/>
        </w:rPr>
        <w:t> </w:t>
      </w:r>
      <w:r>
        <w:rPr>
          <w:sz w:val="24"/>
        </w:rPr>
        <w:t>further</w:t>
      </w:r>
      <w:r>
        <w:rPr>
          <w:spacing w:val="-6"/>
          <w:sz w:val="24"/>
        </w:rPr>
        <w:t> </w:t>
      </w:r>
      <w:r>
        <w:rPr>
          <w:sz w:val="24"/>
        </w:rPr>
        <w:t>investigations</w:t>
      </w:r>
      <w:r>
        <w:rPr>
          <w:spacing w:val="-10"/>
          <w:sz w:val="24"/>
        </w:rPr>
        <w:t> </w:t>
      </w:r>
      <w:r>
        <w:rPr>
          <w:sz w:val="24"/>
        </w:rPr>
        <w:t>will</w:t>
      </w:r>
      <w:r>
        <w:rPr>
          <w:spacing w:val="-7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place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64"/>
          <w:sz w:val="24"/>
        </w:rPr>
        <w:t> </w:t>
      </w:r>
      <w:r>
        <w:rPr>
          <w:sz w:val="24"/>
        </w:rPr>
        <w:t>conduct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investigation,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4"/>
        </w:numPr>
        <w:tabs>
          <w:tab w:pos="2534" w:val="left" w:leader="none"/>
          <w:tab w:pos="2535" w:val="left" w:leader="none"/>
        </w:tabs>
        <w:spacing w:line="286" w:lineRule="exact" w:before="0" w:after="0"/>
        <w:ind w:left="2534" w:right="0" w:hanging="399"/>
        <w:jc w:val="left"/>
        <w:rPr>
          <w:sz w:val="24"/>
        </w:rPr>
      </w:pPr>
      <w:r>
        <w:rPr>
          <w:sz w:val="24"/>
        </w:rPr>
        <w:t>explaining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reasons</w:t>
      </w:r>
      <w:r>
        <w:rPr>
          <w:spacing w:val="-10"/>
          <w:sz w:val="24"/>
        </w:rPr>
        <w:t> </w:t>
      </w:r>
      <w:r>
        <w:rPr>
          <w:sz w:val="24"/>
        </w:rPr>
        <w:t>why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investigation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carried</w:t>
      </w:r>
      <w:r>
        <w:rPr>
          <w:spacing w:val="-6"/>
          <w:sz w:val="24"/>
        </w:rPr>
        <w:t> </w:t>
      </w:r>
      <w:r>
        <w:rPr>
          <w:sz w:val="24"/>
        </w:rPr>
        <w:t>out.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2152" w:val="left" w:leader="none"/>
          <w:tab w:pos="2153" w:val="left" w:leader="none"/>
        </w:tabs>
        <w:spacing w:line="240" w:lineRule="auto" w:before="0" w:after="0"/>
        <w:ind w:left="2152" w:right="1267" w:hanging="706"/>
        <w:jc w:val="left"/>
        <w:rPr>
          <w:sz w:val="24"/>
        </w:rPr>
      </w:pPr>
      <w:r>
        <w:rPr>
          <w:sz w:val="24"/>
        </w:rPr>
        <w:t>It may be necessary, as part of the investigation, to obtain additional information</w:t>
      </w:r>
      <w:r>
        <w:rPr>
          <w:spacing w:val="-64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individual who</w:t>
      </w:r>
      <w:r>
        <w:rPr>
          <w:spacing w:val="-2"/>
          <w:sz w:val="24"/>
        </w:rPr>
        <w:t> </w:t>
      </w:r>
      <w:r>
        <w:rPr>
          <w:sz w:val="24"/>
        </w:rPr>
        <w:t>raised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concern.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152" w:val="left" w:leader="none"/>
          <w:tab w:pos="2153" w:val="left" w:leader="none"/>
        </w:tabs>
        <w:spacing w:line="240" w:lineRule="auto" w:before="0" w:after="0"/>
        <w:ind w:left="2152" w:right="990" w:hanging="706"/>
        <w:jc w:val="left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investigation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need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carried</w:t>
      </w:r>
      <w:r>
        <w:rPr>
          <w:spacing w:val="2"/>
          <w:sz w:val="24"/>
        </w:rPr>
        <w:t> </w:t>
      </w:r>
      <w:r>
        <w:rPr>
          <w:sz w:val="24"/>
        </w:rPr>
        <w:t>out under</w:t>
      </w:r>
      <w:r>
        <w:rPr>
          <w:spacing w:val="2"/>
          <w:sz w:val="24"/>
        </w:rPr>
        <w:t> </w:t>
      </w:r>
      <w:r>
        <w:rPr>
          <w:sz w:val="24"/>
        </w:rPr>
        <w:t>the 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strict</w:t>
      </w:r>
      <w:r>
        <w:rPr>
          <w:spacing w:val="1"/>
          <w:sz w:val="24"/>
        </w:rPr>
        <w:t> </w:t>
      </w:r>
      <w:r>
        <w:rPr>
          <w:sz w:val="24"/>
        </w:rPr>
        <w:t>confidentiality</w:t>
      </w:r>
      <w:r>
        <w:rPr>
          <w:spacing w:val="-8"/>
          <w:sz w:val="24"/>
        </w:rPr>
        <w:t> </w:t>
      </w:r>
      <w:r>
        <w:rPr>
          <w:sz w:val="24"/>
        </w:rPr>
        <w:t>i.e.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informing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subject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concern</w:t>
      </w:r>
      <w:r>
        <w:rPr>
          <w:spacing w:val="-4"/>
          <w:sz w:val="24"/>
        </w:rPr>
        <w:t> </w:t>
      </w:r>
      <w:r>
        <w:rPr>
          <w:sz w:val="24"/>
        </w:rPr>
        <w:t>until</w:t>
      </w:r>
      <w:r>
        <w:rPr>
          <w:spacing w:val="-5"/>
          <w:sz w:val="24"/>
        </w:rPr>
        <w:t> </w:t>
      </w:r>
      <w:r>
        <w:rPr>
          <w:sz w:val="24"/>
        </w:rPr>
        <w:t>(or</w:t>
      </w:r>
      <w:r>
        <w:rPr>
          <w:spacing w:val="-4"/>
          <w:sz w:val="24"/>
        </w:rPr>
        <w:t> </w:t>
      </w:r>
      <w:r>
        <w:rPr>
          <w:sz w:val="24"/>
        </w:rPr>
        <w:t>if)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becomes</w:t>
      </w:r>
      <w:r>
        <w:rPr>
          <w:spacing w:val="-64"/>
          <w:sz w:val="24"/>
        </w:rPr>
        <w:t> </w:t>
      </w:r>
      <w:r>
        <w:rPr>
          <w:sz w:val="24"/>
        </w:rPr>
        <w:t>necessary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so.</w:t>
      </w:r>
      <w:r>
        <w:rPr>
          <w:spacing w:val="60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appropriate</w:t>
      </w:r>
      <w:r>
        <w:rPr>
          <w:spacing w:val="-5"/>
          <w:sz w:val="24"/>
        </w:rPr>
        <w:t> </w:t>
      </w:r>
      <w:r>
        <w:rPr>
          <w:sz w:val="24"/>
        </w:rPr>
        <w:t>in cases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suspected</w:t>
      </w:r>
      <w:r>
        <w:rPr>
          <w:spacing w:val="-7"/>
          <w:sz w:val="24"/>
        </w:rPr>
        <w:t> </w:t>
      </w:r>
      <w:r>
        <w:rPr>
          <w:sz w:val="24"/>
        </w:rPr>
        <w:t>fraud.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152" w:val="left" w:leader="none"/>
          <w:tab w:pos="2153" w:val="left" w:leader="none"/>
        </w:tabs>
        <w:spacing w:line="240" w:lineRule="auto" w:before="0" w:after="0"/>
        <w:ind w:left="2152" w:right="1008" w:hanging="706"/>
        <w:jc w:val="left"/>
        <w:rPr>
          <w:sz w:val="24"/>
        </w:rPr>
      </w:pPr>
      <w:r>
        <w:rPr>
          <w:sz w:val="24"/>
        </w:rPr>
        <w:t>The Council accepts that individuals who raise a concern need to know that the</w:t>
      </w:r>
      <w:r>
        <w:rPr>
          <w:spacing w:val="1"/>
          <w:sz w:val="24"/>
        </w:rPr>
        <w:t> </w:t>
      </w:r>
      <w:r>
        <w:rPr>
          <w:sz w:val="24"/>
        </w:rPr>
        <w:t>matter has been properly addressed. Thus, subject to legal constraints, the worker</w:t>
      </w:r>
      <w:r>
        <w:rPr>
          <w:spacing w:val="-64"/>
          <w:sz w:val="24"/>
        </w:rPr>
        <w:t> </w:t>
      </w:r>
      <w:r>
        <w:rPr>
          <w:sz w:val="24"/>
        </w:rPr>
        <w:t>will be given feedback on any action taken. However, it will not include information</w:t>
      </w:r>
      <w:r>
        <w:rPr>
          <w:spacing w:val="-64"/>
          <w:sz w:val="24"/>
        </w:rPr>
        <w:t> </w:t>
      </w:r>
      <w:r>
        <w:rPr>
          <w:sz w:val="24"/>
        </w:rPr>
        <w:t>relating</w:t>
      </w:r>
      <w:r>
        <w:rPr>
          <w:spacing w:val="-2"/>
          <w:sz w:val="24"/>
        </w:rPr>
        <w:t> </w:t>
      </w:r>
      <w:r>
        <w:rPr>
          <w:sz w:val="24"/>
        </w:rPr>
        <w:t>to specific</w:t>
      </w:r>
      <w:r>
        <w:rPr>
          <w:spacing w:val="-1"/>
          <w:sz w:val="24"/>
        </w:rPr>
        <w:t> </w:t>
      </w:r>
      <w:r>
        <w:rPr>
          <w:sz w:val="24"/>
        </w:rPr>
        <w:t>individuals, which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remain confidential.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741" w:val="left" w:leader="none"/>
        </w:tabs>
        <w:spacing w:line="240" w:lineRule="auto" w:before="0" w:after="0"/>
        <w:ind w:left="1740" w:right="0" w:hanging="361"/>
        <w:jc w:val="left"/>
      </w:pPr>
      <w:bookmarkStart w:name="8. How the Matter can be taken Further" w:id="21"/>
      <w:bookmarkEnd w:id="21"/>
      <w:r>
        <w:rPr>
          <w:b w:val="0"/>
        </w:rPr>
      </w:r>
      <w:bookmarkStart w:name="8. How the Matter can be taken Further" w:id="22"/>
      <w:bookmarkEnd w:id="22"/>
      <w:r>
        <w:rPr/>
        <w:t>H</w:t>
      </w:r>
      <w:r>
        <w:rPr/>
        <w:t>ow the</w:t>
      </w:r>
      <w:r>
        <w:rPr>
          <w:spacing w:val="-10"/>
        </w:rPr>
        <w:t> </w:t>
      </w:r>
      <w:r>
        <w:rPr/>
        <w:t>Matter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taken</w:t>
      </w:r>
      <w:r>
        <w:rPr>
          <w:spacing w:val="-7"/>
        </w:rPr>
        <w:t> </w:t>
      </w:r>
      <w:r>
        <w:rPr/>
        <w:t>Further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447" w:right="1021"/>
      </w:pPr>
      <w:r>
        <w:rPr/>
        <w:t>This policy and procedure is intended to provide workers with an avenue within the</w:t>
      </w:r>
      <w:r>
        <w:rPr>
          <w:spacing w:val="1"/>
        </w:rPr>
        <w:t> </w:t>
      </w:r>
      <w:r>
        <w:rPr/>
        <w:t>Council to raise concerns. The Council hopes workers will be satisfied with any action</w:t>
      </w:r>
      <w:r>
        <w:rPr>
          <w:spacing w:val="1"/>
        </w:rPr>
        <w:t> </w:t>
      </w:r>
      <w:r>
        <w:rPr/>
        <w:t>taken. If not, and they feel it is right to take the matter outside the Council, the matter can</w:t>
      </w:r>
      <w:r>
        <w:rPr>
          <w:spacing w:val="-64"/>
        </w:rPr>
        <w:t> </w:t>
      </w:r>
      <w:r>
        <w:rPr/>
        <w:t>be raised with</w:t>
      </w:r>
      <w:r>
        <w:rPr>
          <w:spacing w:val="-1"/>
        </w:rPr>
        <w:t> </w:t>
      </w:r>
      <w:r>
        <w:rPr/>
        <w:t>the relevant</w:t>
      </w:r>
      <w:r>
        <w:rPr>
          <w:spacing w:val="-2"/>
        </w:rPr>
        <w:t> </w:t>
      </w:r>
      <w:r>
        <w:rPr/>
        <w:t>organisation(s)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Appendix</w:t>
      </w:r>
      <w:r>
        <w:rPr>
          <w:spacing w:val="-5"/>
        </w:rPr>
        <w:t> </w:t>
      </w:r>
      <w:r>
        <w:rPr/>
        <w:t>2.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380" w:right="968"/>
      </w:pPr>
      <w:r>
        <w:rPr/>
        <w:t>There may be circumstances where a worker considers that (s)he needs to raise the</w:t>
      </w:r>
      <w:r>
        <w:rPr>
          <w:spacing w:val="1"/>
        </w:rPr>
        <w:t> </w:t>
      </w:r>
      <w:r>
        <w:rPr/>
        <w:t>matter externally. This may be because, for example, there is a need to involve the</w:t>
      </w:r>
      <w:r>
        <w:rPr>
          <w:spacing w:val="1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external</w:t>
      </w:r>
      <w:r>
        <w:rPr>
          <w:spacing w:val="-5"/>
        </w:rPr>
        <w:t> </w:t>
      </w:r>
      <w:r>
        <w:rPr/>
        <w:t>regulatory</w:t>
      </w:r>
      <w:r>
        <w:rPr>
          <w:spacing w:val="-9"/>
        </w:rPr>
        <w:t> </w:t>
      </w:r>
      <w:r>
        <w:rPr/>
        <w:t>body,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worker</w:t>
      </w:r>
      <w:r>
        <w:rPr>
          <w:spacing w:val="-6"/>
        </w:rPr>
        <w:t> </w:t>
      </w:r>
      <w:r>
        <w:rPr/>
        <w:t>considers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matter</w:t>
      </w:r>
      <w:r>
        <w:rPr>
          <w:spacing w:val="-10"/>
        </w:rPr>
        <w:t> </w:t>
      </w:r>
      <w:r>
        <w:rPr/>
        <w:t>has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been</w:t>
      </w:r>
      <w:r>
        <w:rPr>
          <w:spacing w:val="-64"/>
        </w:rPr>
        <w:t> </w:t>
      </w:r>
      <w:r>
        <w:rPr/>
        <w:t>properly addressed, or that a worker reasonably believes that the matter will be covered</w:t>
      </w:r>
      <w:r>
        <w:rPr>
          <w:spacing w:val="1"/>
        </w:rPr>
        <w:t> </w:t>
      </w:r>
      <w:r>
        <w:rPr/>
        <w:t>up.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380" w:right="1156"/>
      </w:pPr>
      <w:r>
        <w:rPr/>
        <w:t>If a worker is unsure whether or how to raise a concern or wants confidential advice,</w:t>
      </w:r>
      <w:r>
        <w:rPr>
          <w:spacing w:val="1"/>
        </w:rPr>
        <w:t> </w:t>
      </w:r>
      <w:r>
        <w:rPr/>
        <w:t>contact can be made with the independent charity Protect on 0203 117 2520 or via the</w:t>
      </w:r>
      <w:r>
        <w:rPr>
          <w:spacing w:val="-64"/>
        </w:rPr>
        <w:t> </w:t>
      </w:r>
      <w:r>
        <w:rPr/>
        <w:t>contact form on their website (https://protect-advice.org.uk/) Their lawyers can provide</w:t>
      </w:r>
      <w:r>
        <w:rPr>
          <w:spacing w:val="-64"/>
        </w:rPr>
        <w:t> </w:t>
      </w:r>
      <w:r>
        <w:rPr/>
        <w:t>free confidential advice onhow to raise a concern about serious malpractice or</w:t>
      </w:r>
      <w:r>
        <w:rPr>
          <w:spacing w:val="1"/>
        </w:rPr>
        <w:t> </w:t>
      </w:r>
      <w:r>
        <w:rPr/>
        <w:t>wrongdoing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work.</w:t>
      </w:r>
    </w:p>
    <w:p>
      <w:pPr>
        <w:spacing w:after="0"/>
        <w:sectPr>
          <w:pgSz w:w="11920" w:h="16860"/>
          <w:pgMar w:header="240" w:footer="651" w:top="1060" w:bottom="840" w:left="0" w:right="0"/>
        </w:sectPr>
      </w:pPr>
    </w:p>
    <w:p>
      <w:pPr>
        <w:pStyle w:val="BodyText"/>
        <w:spacing w:before="89"/>
        <w:ind w:left="1379" w:right="915"/>
      </w:pPr>
      <w:r>
        <w:rPr/>
        <w:t>Further</w:t>
      </w:r>
      <w:r>
        <w:rPr>
          <w:spacing w:val="-6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also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obtained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website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service,</w:t>
      </w:r>
      <w:r>
        <w:rPr>
          <w:spacing w:val="-64"/>
        </w:rPr>
        <w:t> </w:t>
      </w:r>
      <w:r>
        <w:rPr/>
        <w:t>ACAS</w:t>
      </w:r>
      <w:r>
        <w:rPr>
          <w:spacing w:val="-4"/>
        </w:rPr>
        <w:t> </w:t>
      </w:r>
      <w:r>
        <w:rPr/>
        <w:t>(the</w:t>
      </w:r>
      <w:r>
        <w:rPr>
          <w:spacing w:val="-3"/>
        </w:rPr>
        <w:t> </w:t>
      </w:r>
      <w:r>
        <w:rPr/>
        <w:t>Advisory,</w:t>
      </w:r>
      <w:r>
        <w:rPr>
          <w:spacing w:val="-2"/>
        </w:rPr>
        <w:t> </w:t>
      </w:r>
      <w:r>
        <w:rPr/>
        <w:t>Conciliation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Arbitration</w:t>
      </w:r>
      <w:r>
        <w:rPr>
          <w:spacing w:val="-3"/>
        </w:rPr>
        <w:t> </w:t>
      </w:r>
      <w:r>
        <w:rPr/>
        <w:t>Service)</w:t>
      </w:r>
      <w:r>
        <w:rPr>
          <w:spacing w:val="-4"/>
        </w:rPr>
        <w:t> </w:t>
      </w:r>
      <w:r>
        <w:rPr/>
        <w:t>at</w:t>
      </w:r>
      <w:r>
        <w:rPr>
          <w:spacing w:val="3"/>
        </w:rPr>
        <w:t> </w:t>
      </w:r>
      <w:hyperlink r:id="rId9">
        <w:r>
          <w:rPr>
            <w:color w:val="800080"/>
            <w:u w:val="single" w:color="800080"/>
          </w:rPr>
          <w:t>www.acas.org.uk</w:t>
        </w:r>
      </w:hyperlink>
      <w:r>
        <w:rPr>
          <w:color w:val="800080"/>
          <w:u w:val="single" w:color="800080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380" w:right="994"/>
      </w:pPr>
      <w:r>
        <w:rPr/>
        <w:t>In circumstances where a worker decides to raise the matter externally, (s)he will only be</w:t>
      </w:r>
      <w:r>
        <w:rPr>
          <w:spacing w:val="1"/>
        </w:rPr>
        <w:t> </w:t>
      </w:r>
      <w:r>
        <w:rPr>
          <w:u w:val="single"/>
        </w:rPr>
        <w:t>protected</w:t>
      </w:r>
      <w:r>
        <w:rPr/>
        <w:t> under this procedure, and under employment law, where the disclosure is made</w:t>
      </w:r>
      <w:r>
        <w:rPr>
          <w:spacing w:val="-64"/>
        </w:rPr>
        <w:t> </w:t>
      </w:r>
      <w:r>
        <w:rPr/>
        <w:t>in accordance with the PIDA. This means that the disclosure must fall under one of the</w:t>
      </w:r>
      <w:r>
        <w:rPr>
          <w:spacing w:val="1"/>
        </w:rPr>
        <w:t> </w:t>
      </w:r>
      <w:r>
        <w:rPr/>
        <w:t>categories</w:t>
      </w:r>
      <w:r>
        <w:rPr>
          <w:spacing w:val="-4"/>
        </w:rPr>
        <w:t> </w:t>
      </w:r>
      <w:r>
        <w:rPr/>
        <w:t>listed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paragraph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ways: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808" w:val="left" w:leader="none"/>
        </w:tabs>
        <w:spacing w:line="240" w:lineRule="auto" w:before="1" w:after="0"/>
        <w:ind w:left="1807" w:right="0"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course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obtaining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-5"/>
          <w:sz w:val="24"/>
        </w:rPr>
        <w:t> </w:t>
      </w:r>
      <w:r>
        <w:rPr>
          <w:sz w:val="24"/>
        </w:rPr>
        <w:t>advice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808" w:val="left" w:leader="none"/>
        </w:tabs>
        <w:spacing w:line="240" w:lineRule="auto" w:before="0" w:after="0"/>
        <w:ind w:left="1807" w:right="1069" w:hanging="360"/>
        <w:jc w:val="left"/>
        <w:rPr>
          <w:sz w:val="24"/>
        </w:rPr>
      </w:pPr>
      <w:r>
        <w:rPr>
          <w:sz w:val="24"/>
        </w:rPr>
        <w:t>to a prescribed regulatory body (listed in Appendix 2) provided the worker reasonably</w:t>
      </w:r>
      <w:r>
        <w:rPr>
          <w:spacing w:val="-64"/>
          <w:sz w:val="24"/>
        </w:rPr>
        <w:t> </w:t>
      </w:r>
      <w:r>
        <w:rPr>
          <w:sz w:val="24"/>
        </w:rPr>
        <w:t>believes the prescribed body is responsible for the matter of concern and that the</w:t>
      </w:r>
      <w:r>
        <w:rPr>
          <w:spacing w:val="1"/>
          <w:sz w:val="24"/>
        </w:rPr>
        <w:t> </w:t>
      </w:r>
      <w:r>
        <w:rPr>
          <w:sz w:val="24"/>
        </w:rPr>
        <w:t>allegations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substantially</w:t>
      </w:r>
      <w:r>
        <w:rPr>
          <w:spacing w:val="-2"/>
          <w:sz w:val="24"/>
        </w:rPr>
        <w:t> </w:t>
      </w:r>
      <w:r>
        <w:rPr>
          <w:sz w:val="24"/>
        </w:rPr>
        <w:t>true;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808" w:val="left" w:leader="none"/>
        </w:tabs>
        <w:spacing w:line="240" w:lineRule="auto" w:before="0" w:after="0"/>
        <w:ind w:left="1807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third</w:t>
      </w:r>
      <w:r>
        <w:rPr>
          <w:spacing w:val="-3"/>
          <w:sz w:val="24"/>
        </w:rPr>
        <w:t> </w:t>
      </w:r>
      <w:r>
        <w:rPr>
          <w:sz w:val="24"/>
        </w:rPr>
        <w:t>parties</w:t>
      </w:r>
      <w:r>
        <w:rPr>
          <w:spacing w:val="-4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worker</w:t>
      </w:r>
      <w:r>
        <w:rPr>
          <w:spacing w:val="-7"/>
          <w:sz w:val="24"/>
        </w:rPr>
        <w:t> </w:t>
      </w:r>
      <w:r>
        <w:rPr>
          <w:sz w:val="24"/>
        </w:rPr>
        <w:t>makes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disclosure;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2203" w:val="left" w:leader="none"/>
          <w:tab w:pos="2204" w:val="left" w:leader="none"/>
        </w:tabs>
        <w:spacing w:line="240" w:lineRule="auto" w:before="0" w:after="0"/>
        <w:ind w:left="2203" w:right="1229" w:hanging="396"/>
        <w:jc w:val="left"/>
        <w:rPr>
          <w:sz w:val="24"/>
        </w:rPr>
      </w:pPr>
      <w:r>
        <w:rPr>
          <w:sz w:val="24"/>
        </w:rPr>
        <w:t>with reasonable belief that the information and allegations are substantially true,</w:t>
      </w:r>
      <w:r>
        <w:rPr>
          <w:spacing w:val="-6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5"/>
        </w:numPr>
        <w:tabs>
          <w:tab w:pos="2203" w:val="left" w:leader="none"/>
          <w:tab w:pos="2204" w:val="left" w:leader="none"/>
        </w:tabs>
        <w:spacing w:line="252" w:lineRule="auto" w:before="0" w:after="0"/>
        <w:ind w:left="2203" w:right="679" w:hanging="396"/>
        <w:jc w:val="left"/>
        <w:rPr>
          <w:sz w:val="24"/>
        </w:rPr>
      </w:pPr>
      <w:r>
        <w:rPr>
          <w:sz w:val="24"/>
        </w:rPr>
        <w:t>does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make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disclosure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personal</w:t>
      </w:r>
      <w:r>
        <w:rPr>
          <w:spacing w:val="-6"/>
          <w:sz w:val="24"/>
        </w:rPr>
        <w:t> </w:t>
      </w:r>
      <w:r>
        <w:rPr>
          <w:sz w:val="24"/>
        </w:rPr>
        <w:t>gain</w:t>
      </w:r>
      <w:r>
        <w:rPr>
          <w:spacing w:val="-2"/>
          <w:sz w:val="24"/>
        </w:rPr>
        <w:t> </w:t>
      </w:r>
      <w:r>
        <w:rPr>
          <w:sz w:val="24"/>
        </w:rPr>
        <w:t>(this</w:t>
      </w:r>
      <w:r>
        <w:rPr>
          <w:spacing w:val="-4"/>
          <w:sz w:val="24"/>
        </w:rPr>
        <w:t> </w:t>
      </w:r>
      <w:r>
        <w:rPr>
          <w:sz w:val="24"/>
        </w:rPr>
        <w:t>does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rewards</w:t>
      </w:r>
      <w:r>
        <w:rPr>
          <w:spacing w:val="-3"/>
          <w:sz w:val="24"/>
        </w:rPr>
        <w:t> </w:t>
      </w:r>
      <w:r>
        <w:rPr>
          <w:sz w:val="24"/>
        </w:rPr>
        <w:t>offered</w:t>
      </w:r>
      <w:r>
        <w:rPr>
          <w:spacing w:val="-64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statute,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example, by</w:t>
      </w:r>
      <w:r>
        <w:rPr>
          <w:spacing w:val="-2"/>
          <w:sz w:val="24"/>
        </w:rPr>
        <w:t> </w:t>
      </w:r>
      <w:r>
        <w:rPr>
          <w:sz w:val="24"/>
        </w:rPr>
        <w:t>HMRC),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5"/>
        </w:numPr>
        <w:tabs>
          <w:tab w:pos="2203" w:val="left" w:leader="none"/>
          <w:tab w:pos="2204" w:val="left" w:leader="none"/>
        </w:tabs>
        <w:spacing w:line="237" w:lineRule="auto" w:before="0" w:after="0"/>
        <w:ind w:left="2203" w:right="1124" w:hanging="396"/>
        <w:jc w:val="left"/>
        <w:rPr>
          <w:sz w:val="24"/>
        </w:rPr>
      </w:pPr>
      <w:r>
        <w:rPr>
          <w:sz w:val="24"/>
        </w:rPr>
        <w:t>has already raised the matter with the Council or prescribed regulator, unless the</w:t>
      </w:r>
      <w:r>
        <w:rPr>
          <w:spacing w:val="-64"/>
          <w:sz w:val="24"/>
        </w:rPr>
        <w:t> </w:t>
      </w:r>
      <w:r>
        <w:rPr>
          <w:sz w:val="24"/>
        </w:rPr>
        <w:t>worker reasonably believes that (s)he will suffer a detriment, or there is not</w:t>
      </w:r>
      <w:r>
        <w:rPr>
          <w:spacing w:val="1"/>
          <w:sz w:val="24"/>
        </w:rPr>
        <w:t> </w:t>
      </w:r>
      <w:r>
        <w:rPr>
          <w:sz w:val="24"/>
        </w:rPr>
        <w:t>prescribed regulator and (s)he reasonably believes that evidence will be</w:t>
      </w:r>
      <w:r>
        <w:rPr>
          <w:spacing w:val="1"/>
          <w:sz w:val="24"/>
        </w:rPr>
        <w:t> </w:t>
      </w:r>
      <w:r>
        <w:rPr>
          <w:sz w:val="24"/>
        </w:rPr>
        <w:t>concealed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destroyed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(s)he</w:t>
      </w:r>
      <w:r>
        <w:rPr>
          <w:spacing w:val="-6"/>
          <w:sz w:val="24"/>
        </w:rPr>
        <w:t> </w:t>
      </w:r>
      <w:r>
        <w:rPr>
          <w:sz w:val="24"/>
        </w:rPr>
        <w:t>makes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initial</w:t>
      </w:r>
      <w:r>
        <w:rPr>
          <w:spacing w:val="-2"/>
          <w:sz w:val="24"/>
        </w:rPr>
        <w:t> </w:t>
      </w:r>
      <w:r>
        <w:rPr>
          <w:sz w:val="24"/>
        </w:rPr>
        <w:t>disclosure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Council,</w:t>
      </w:r>
      <w:r>
        <w:rPr>
          <w:spacing w:val="-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5"/>
        </w:numPr>
        <w:tabs>
          <w:tab w:pos="2203" w:val="left" w:leader="none"/>
          <w:tab w:pos="2204" w:val="left" w:leader="none"/>
        </w:tabs>
        <w:spacing w:line="240" w:lineRule="auto" w:before="0" w:after="0"/>
        <w:ind w:left="2203" w:right="0" w:hanging="397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circumstances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reasonable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make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disclosure.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808" w:val="left" w:leader="none"/>
        </w:tabs>
        <w:spacing w:line="240" w:lineRule="auto" w:before="210" w:after="0"/>
        <w:ind w:left="1807" w:right="1107" w:hanging="360"/>
        <w:jc w:val="left"/>
        <w:rPr>
          <w:sz w:val="24"/>
        </w:rPr>
      </w:pPr>
      <w:r>
        <w:rPr>
          <w:sz w:val="24"/>
        </w:rPr>
        <w:t>The disclosure is of an exceptionally serious nature and the whistleblower makes the</w:t>
      </w:r>
      <w:r>
        <w:rPr>
          <w:spacing w:val="-64"/>
          <w:sz w:val="24"/>
        </w:rPr>
        <w:t> </w:t>
      </w:r>
      <w:r>
        <w:rPr>
          <w:sz w:val="24"/>
        </w:rPr>
        <w:t>disclosure: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2203" w:val="left" w:leader="none"/>
          <w:tab w:pos="2204" w:val="left" w:leader="none"/>
        </w:tabs>
        <w:spacing w:line="240" w:lineRule="auto" w:before="0" w:after="0"/>
        <w:ind w:left="2203" w:right="1262" w:hanging="396"/>
        <w:jc w:val="left"/>
        <w:rPr>
          <w:sz w:val="24"/>
        </w:rPr>
      </w:pP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reasonable</w:t>
      </w:r>
      <w:r>
        <w:rPr>
          <w:spacing w:val="-7"/>
          <w:sz w:val="24"/>
        </w:rPr>
        <w:t> </w:t>
      </w:r>
      <w:r>
        <w:rPr>
          <w:sz w:val="24"/>
        </w:rPr>
        <w:t>belief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allegations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substantially</w:t>
      </w:r>
      <w:r>
        <w:rPr>
          <w:spacing w:val="-10"/>
          <w:sz w:val="24"/>
        </w:rPr>
        <w:t> </w:t>
      </w:r>
      <w:r>
        <w:rPr>
          <w:sz w:val="24"/>
        </w:rPr>
        <w:t>true,</w:t>
      </w:r>
      <w:r>
        <w:rPr>
          <w:spacing w:val="-6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5"/>
        </w:numPr>
        <w:tabs>
          <w:tab w:pos="2203" w:val="left" w:leader="none"/>
          <w:tab w:pos="2204" w:val="left" w:leader="none"/>
        </w:tabs>
        <w:spacing w:line="281" w:lineRule="exact" w:before="0" w:after="0"/>
        <w:ind w:left="2203" w:right="0" w:hanging="397"/>
        <w:jc w:val="left"/>
        <w:rPr>
          <w:sz w:val="24"/>
        </w:rPr>
      </w:pPr>
      <w:r>
        <w:rPr>
          <w:sz w:val="24"/>
        </w:rPr>
        <w:t>does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disclosure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personal</w:t>
      </w:r>
      <w:r>
        <w:rPr>
          <w:spacing w:val="-5"/>
          <w:sz w:val="24"/>
        </w:rPr>
        <w:t> </w:t>
      </w:r>
      <w:r>
        <w:rPr>
          <w:sz w:val="24"/>
        </w:rPr>
        <w:t>gain,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5"/>
        </w:numPr>
        <w:tabs>
          <w:tab w:pos="2203" w:val="left" w:leader="none"/>
          <w:tab w:pos="2204" w:val="left" w:leader="none"/>
        </w:tabs>
        <w:spacing w:line="292" w:lineRule="exact" w:before="0" w:after="0"/>
        <w:ind w:left="2203" w:right="0" w:hanging="397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circumstances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make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disclosure.</w:t>
      </w:r>
    </w:p>
    <w:p>
      <w:pPr>
        <w:pStyle w:val="BodyText"/>
        <w:spacing w:before="5"/>
      </w:pPr>
    </w:p>
    <w:p>
      <w:pPr>
        <w:pStyle w:val="BodyText"/>
        <w:ind w:left="1859" w:right="956"/>
      </w:pPr>
      <w:r>
        <w:rPr/>
        <w:t>Council employees who wish to take the matter outside the Council should check with</w:t>
      </w:r>
      <w:r>
        <w:rPr>
          <w:spacing w:val="-64"/>
        </w:rPr>
        <w:t> </w:t>
      </w:r>
      <w:r>
        <w:rPr/>
        <w:t>their Trade Union/Professional Association Representative, Human Resources or</w:t>
      </w:r>
      <w:r>
        <w:rPr>
          <w:spacing w:val="1"/>
        </w:rPr>
        <w:t> </w:t>
      </w:r>
      <w:r>
        <w:rPr/>
        <w:t>statutory</w:t>
      </w:r>
      <w:r>
        <w:rPr>
          <w:spacing w:val="-8"/>
        </w:rPr>
        <w:t> </w:t>
      </w:r>
      <w:r>
        <w:rPr/>
        <w:t>body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are not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breach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 Council’s</w:t>
      </w:r>
      <w:r>
        <w:rPr>
          <w:spacing w:val="-3"/>
        </w:rPr>
        <w:t> </w:t>
      </w:r>
      <w:r>
        <w:rPr/>
        <w:t>Code</w:t>
      </w:r>
      <w:r>
        <w:rPr>
          <w:spacing w:val="-5"/>
        </w:rPr>
        <w:t> </w:t>
      </w:r>
      <w:r>
        <w:rPr/>
        <w:t>of Conduct.</w:t>
      </w:r>
    </w:p>
    <w:p>
      <w:pPr>
        <w:pStyle w:val="BodyText"/>
        <w:spacing w:before="10"/>
      </w:pPr>
    </w:p>
    <w:p>
      <w:pPr>
        <w:spacing w:before="0"/>
        <w:ind w:left="1807" w:right="0" w:firstLine="0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rarely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ever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appropriate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alert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media.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1743" w:val="left" w:leader="none"/>
        </w:tabs>
        <w:spacing w:line="240" w:lineRule="auto" w:before="0" w:after="0"/>
        <w:ind w:left="1860" w:right="1469" w:hanging="481"/>
        <w:jc w:val="left"/>
      </w:pPr>
      <w:bookmarkStart w:name="9. Support for Workers raising a Concern" w:id="23"/>
      <w:bookmarkEnd w:id="23"/>
      <w:r>
        <w:rPr>
          <w:b w:val="0"/>
        </w:rPr>
      </w:r>
      <w:bookmarkStart w:name="9. Support for Workers raising a Concern" w:id="24"/>
      <w:bookmarkEnd w:id="24"/>
      <w:r>
        <w:rPr/>
        <w:t>S</w:t>
      </w:r>
      <w:r>
        <w:rPr/>
        <w:t>upport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Workers</w:t>
      </w:r>
      <w:r>
        <w:rPr>
          <w:spacing w:val="-9"/>
        </w:rPr>
        <w:t> </w:t>
      </w:r>
      <w:r>
        <w:rPr/>
        <w:t>raising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Concern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others</w:t>
      </w:r>
      <w:r>
        <w:rPr>
          <w:spacing w:val="-5"/>
        </w:rPr>
        <w:t> </w:t>
      </w:r>
      <w:r>
        <w:rPr/>
        <w:t>affected</w:t>
      </w:r>
      <w:r>
        <w:rPr>
          <w:spacing w:val="-7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74"/>
        </w:rPr>
        <w:t> </w:t>
      </w:r>
      <w:r>
        <w:rPr/>
        <w:t>Raising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concern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1843" w:val="left" w:leader="none"/>
          <w:tab w:pos="1844" w:val="left" w:leader="none"/>
        </w:tabs>
        <w:spacing w:line="235" w:lineRule="auto" w:before="1" w:after="0"/>
        <w:ind w:left="1843" w:right="1754" w:hanging="396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Council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committed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good</w:t>
      </w:r>
      <w:r>
        <w:rPr>
          <w:spacing w:val="-6"/>
          <w:sz w:val="24"/>
        </w:rPr>
        <w:t> </w:t>
      </w:r>
      <w:r>
        <w:rPr>
          <w:sz w:val="24"/>
        </w:rPr>
        <w:t>practice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high</w:t>
      </w:r>
      <w:r>
        <w:rPr>
          <w:spacing w:val="-3"/>
          <w:sz w:val="24"/>
        </w:rPr>
        <w:t> </w:t>
      </w:r>
      <w:r>
        <w:rPr>
          <w:sz w:val="24"/>
        </w:rPr>
        <w:t>standards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wants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64"/>
          <w:sz w:val="24"/>
        </w:rPr>
        <w:t> </w:t>
      </w:r>
      <w:r>
        <w:rPr>
          <w:sz w:val="24"/>
        </w:rPr>
        <w:t>supportive</w:t>
      </w:r>
      <w:r>
        <w:rPr>
          <w:spacing w:val="-2"/>
          <w:sz w:val="24"/>
        </w:rPr>
        <w:t> </w:t>
      </w:r>
      <w:r>
        <w:rPr>
          <w:sz w:val="24"/>
        </w:rPr>
        <w:t>of individuals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raise</w:t>
      </w:r>
      <w:r>
        <w:rPr>
          <w:spacing w:val="1"/>
          <w:sz w:val="24"/>
        </w:rPr>
        <w:t> </w:t>
      </w:r>
      <w:r>
        <w:rPr>
          <w:sz w:val="24"/>
        </w:rPr>
        <w:t>concerns.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1843" w:val="left" w:leader="none"/>
          <w:tab w:pos="1844" w:val="left" w:leader="none"/>
        </w:tabs>
        <w:spacing w:line="232" w:lineRule="auto" w:before="0" w:after="0"/>
        <w:ind w:left="1843" w:right="1699" w:hanging="396"/>
        <w:jc w:val="left"/>
        <w:rPr>
          <w:sz w:val="24"/>
        </w:rPr>
      </w:pPr>
      <w:r>
        <w:rPr>
          <w:sz w:val="24"/>
        </w:rPr>
        <w:t>The Council will also support individuals affected by the raising of a concern as</w:t>
      </w:r>
      <w:r>
        <w:rPr>
          <w:spacing w:val="-64"/>
          <w:sz w:val="24"/>
        </w:rPr>
        <w:t> </w:t>
      </w:r>
      <w:r>
        <w:rPr>
          <w:sz w:val="24"/>
        </w:rPr>
        <w:t>appropriate.</w:t>
      </w:r>
    </w:p>
    <w:p>
      <w:pPr>
        <w:spacing w:after="0" w:line="232" w:lineRule="auto"/>
        <w:jc w:val="left"/>
        <w:rPr>
          <w:sz w:val="24"/>
        </w:rPr>
        <w:sectPr>
          <w:pgSz w:w="11920" w:h="16860"/>
          <w:pgMar w:header="240" w:footer="651" w:top="1060" w:bottom="840" w:left="0" w:right="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843" w:val="left" w:leader="none"/>
          <w:tab w:pos="1844" w:val="left" w:leader="none"/>
        </w:tabs>
        <w:spacing w:line="240" w:lineRule="auto" w:before="100" w:after="0"/>
        <w:ind w:left="1843" w:right="1006" w:hanging="396"/>
        <w:jc w:val="left"/>
        <w:rPr>
          <w:sz w:val="24"/>
        </w:rPr>
      </w:pPr>
      <w:r>
        <w:rPr>
          <w:sz w:val="24"/>
        </w:rPr>
        <w:t>Council</w:t>
      </w:r>
      <w:r>
        <w:rPr>
          <w:spacing w:val="-6"/>
          <w:sz w:val="24"/>
        </w:rPr>
        <w:t> </w:t>
      </w:r>
      <w:r>
        <w:rPr>
          <w:sz w:val="24"/>
        </w:rPr>
        <w:t>employees</w:t>
      </w:r>
      <w:r>
        <w:rPr>
          <w:spacing w:val="-8"/>
          <w:sz w:val="24"/>
        </w:rPr>
        <w:t> </w:t>
      </w:r>
      <w:r>
        <w:rPr>
          <w:sz w:val="24"/>
        </w:rPr>
        <w:t>experiencing</w:t>
      </w:r>
      <w:r>
        <w:rPr>
          <w:spacing w:val="-4"/>
          <w:sz w:val="24"/>
        </w:rPr>
        <w:t> </w:t>
      </w:r>
      <w:r>
        <w:rPr>
          <w:sz w:val="24"/>
        </w:rPr>
        <w:t>stress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result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involvement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process</w:t>
      </w:r>
      <w:r>
        <w:rPr>
          <w:spacing w:val="-64"/>
          <w:sz w:val="24"/>
        </w:rPr>
        <w:t> </w:t>
      </w:r>
      <w:r>
        <w:rPr>
          <w:sz w:val="24"/>
        </w:rPr>
        <w:t>can seek counselling and support through the Council’s Employee Assistance</w:t>
      </w:r>
      <w:r>
        <w:rPr>
          <w:spacing w:val="1"/>
          <w:sz w:val="24"/>
        </w:rPr>
        <w:t> </w:t>
      </w:r>
      <w:r>
        <w:rPr>
          <w:sz w:val="24"/>
        </w:rPr>
        <w:t>Programme.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843" w:val="left" w:leader="none"/>
          <w:tab w:pos="1844" w:val="left" w:leader="none"/>
        </w:tabs>
        <w:spacing w:line="240" w:lineRule="auto" w:before="1" w:after="0"/>
        <w:ind w:left="1843" w:right="1165" w:hanging="396"/>
        <w:jc w:val="left"/>
        <w:rPr>
          <w:sz w:val="24"/>
        </w:rPr>
      </w:pPr>
      <w:r>
        <w:rPr>
          <w:sz w:val="24"/>
        </w:rPr>
        <w:t>Council</w:t>
      </w:r>
      <w:r>
        <w:rPr>
          <w:spacing w:val="-6"/>
          <w:sz w:val="24"/>
        </w:rPr>
        <w:t> </w:t>
      </w:r>
      <w:r>
        <w:rPr>
          <w:sz w:val="24"/>
        </w:rPr>
        <w:t>employees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4"/>
          <w:sz w:val="24"/>
        </w:rPr>
        <w:t> </w:t>
      </w:r>
      <w:r>
        <w:rPr>
          <w:sz w:val="24"/>
        </w:rPr>
        <w:t>approach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Trade</w:t>
      </w:r>
      <w:r>
        <w:rPr>
          <w:spacing w:val="-2"/>
          <w:sz w:val="24"/>
        </w:rPr>
        <w:t> </w:t>
      </w:r>
      <w:r>
        <w:rPr>
          <w:sz w:val="24"/>
        </w:rPr>
        <w:t>Union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statutory</w:t>
      </w:r>
      <w:r>
        <w:rPr>
          <w:spacing w:val="-8"/>
          <w:sz w:val="24"/>
        </w:rPr>
        <w:t> </w:t>
      </w:r>
      <w:r>
        <w:rPr>
          <w:sz w:val="24"/>
        </w:rPr>
        <w:t>body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64"/>
          <w:sz w:val="24"/>
        </w:rPr>
        <w:t> </w:t>
      </w:r>
      <w:r>
        <w:rPr>
          <w:sz w:val="24"/>
        </w:rPr>
        <w:t>the General Medical Council (GMC) or Nursing and Midwifery Council (NMC) for</w:t>
      </w:r>
      <w:r>
        <w:rPr>
          <w:spacing w:val="1"/>
          <w:sz w:val="24"/>
        </w:rPr>
        <w:t> </w:t>
      </w:r>
      <w:r>
        <w:rPr>
          <w:sz w:val="24"/>
        </w:rPr>
        <w:t>advice/support throughout the</w:t>
      </w:r>
      <w:r>
        <w:rPr>
          <w:spacing w:val="-4"/>
          <w:sz w:val="24"/>
        </w:rPr>
        <w:t> </w:t>
      </w:r>
      <w:r>
        <w:rPr>
          <w:sz w:val="24"/>
        </w:rPr>
        <w:t>procedure.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1843" w:val="left" w:leader="none"/>
          <w:tab w:pos="1844" w:val="left" w:leader="none"/>
        </w:tabs>
        <w:spacing w:line="232" w:lineRule="auto" w:before="0" w:after="0"/>
        <w:ind w:left="1843" w:right="1419" w:hanging="396"/>
        <w:jc w:val="left"/>
        <w:rPr>
          <w:sz w:val="24"/>
        </w:rPr>
      </w:pPr>
      <w:r>
        <w:rPr>
          <w:sz w:val="24"/>
        </w:rPr>
        <w:t>Council employees may also approach their Employee Support Group for support</w:t>
      </w:r>
      <w:r>
        <w:rPr>
          <w:spacing w:val="-64"/>
          <w:sz w:val="24"/>
        </w:rPr>
        <w:t> </w:t>
      </w:r>
      <w:r>
        <w:rPr>
          <w:sz w:val="24"/>
        </w:rPr>
        <w:t>throughout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procedure.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1859" w:val="left" w:leader="none"/>
          <w:tab w:pos="1860" w:val="left" w:leader="none"/>
        </w:tabs>
        <w:spacing w:line="240" w:lineRule="auto" w:before="0" w:after="0"/>
        <w:ind w:left="1860" w:right="973" w:hanging="480"/>
        <w:jc w:val="left"/>
        <w:rPr>
          <w:sz w:val="24"/>
        </w:rPr>
      </w:pPr>
      <w:r>
        <w:rPr>
          <w:sz w:val="24"/>
        </w:rPr>
        <w:t>The employee may find it helpful to involve his or her manager, particularly if they can</w:t>
      </w:r>
      <w:r>
        <w:rPr>
          <w:spacing w:val="-64"/>
          <w:sz w:val="24"/>
        </w:rPr>
        <w:t> </w:t>
      </w:r>
      <w:r>
        <w:rPr>
          <w:sz w:val="24"/>
        </w:rPr>
        <w:t>identify specific support that would be helpful and which the manager feels are</w:t>
      </w:r>
      <w:r>
        <w:rPr>
          <w:spacing w:val="1"/>
          <w:sz w:val="24"/>
        </w:rPr>
        <w:t> </w:t>
      </w:r>
      <w:r>
        <w:rPr>
          <w:sz w:val="24"/>
        </w:rPr>
        <w:t>reasonable.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843" w:val="left" w:leader="none"/>
          <w:tab w:pos="1844" w:val="left" w:leader="none"/>
        </w:tabs>
        <w:spacing w:line="240" w:lineRule="auto" w:before="0" w:after="0"/>
        <w:ind w:left="1843" w:right="952" w:hanging="396"/>
        <w:jc w:val="left"/>
        <w:rPr>
          <w:sz w:val="24"/>
        </w:rPr>
      </w:pPr>
      <w:r>
        <w:rPr>
          <w:sz w:val="24"/>
        </w:rPr>
        <w:t>The Council will take steps to minimise any difficulties which individuals may</w:t>
      </w:r>
      <w:r>
        <w:rPr>
          <w:spacing w:val="1"/>
          <w:sz w:val="24"/>
        </w:rPr>
        <w:t> </w:t>
      </w:r>
      <w:r>
        <w:rPr>
          <w:sz w:val="24"/>
        </w:rPr>
        <w:t>experience as a result of raising a concern, eg if they are required to give evidence in</w:t>
      </w:r>
      <w:r>
        <w:rPr>
          <w:spacing w:val="1"/>
          <w:sz w:val="24"/>
        </w:rPr>
        <w:t> </w:t>
      </w:r>
      <w:r>
        <w:rPr>
          <w:sz w:val="24"/>
        </w:rPr>
        <w:t>criminal or disciplinary proceedings the Council will arrange for them to receive advice</w:t>
      </w:r>
      <w:r>
        <w:rPr>
          <w:spacing w:val="-64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procedure</w:t>
      </w:r>
      <w:r>
        <w:rPr>
          <w:spacing w:val="-3"/>
          <w:sz w:val="24"/>
        </w:rPr>
        <w:t> </w:t>
      </w:r>
      <w:r>
        <w:rPr>
          <w:sz w:val="24"/>
        </w:rPr>
        <w:t>and,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necessary,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fully</w:t>
      </w:r>
      <w:r>
        <w:rPr>
          <w:spacing w:val="-6"/>
          <w:sz w:val="24"/>
        </w:rPr>
        <w:t> </w:t>
      </w:r>
      <w:r>
        <w:rPr>
          <w:sz w:val="24"/>
        </w:rPr>
        <w:t>prepared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Court</w:t>
      </w:r>
      <w:r>
        <w:rPr>
          <w:spacing w:val="-8"/>
          <w:sz w:val="24"/>
        </w:rPr>
        <w:t> </w:t>
      </w:r>
      <w:r>
        <w:rPr>
          <w:sz w:val="24"/>
        </w:rPr>
        <w:t>appearance.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843" w:val="left" w:leader="none"/>
          <w:tab w:pos="1844" w:val="left" w:leader="none"/>
        </w:tabs>
        <w:spacing w:line="235" w:lineRule="auto" w:before="0" w:after="0"/>
        <w:ind w:left="1843" w:right="1520" w:hanging="396"/>
        <w:jc w:val="left"/>
        <w:rPr>
          <w:sz w:val="24"/>
        </w:rPr>
      </w:pPr>
      <w:r>
        <w:rPr>
          <w:sz w:val="24"/>
        </w:rPr>
        <w:t>Where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raising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concern</w:t>
      </w:r>
      <w:r>
        <w:rPr>
          <w:spacing w:val="-7"/>
          <w:sz w:val="24"/>
        </w:rPr>
        <w:t> </w:t>
      </w:r>
      <w:r>
        <w:rPr>
          <w:sz w:val="24"/>
        </w:rPr>
        <w:t>affects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staff,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6"/>
          <w:sz w:val="24"/>
        </w:rPr>
        <w:t> </w:t>
      </w:r>
      <w:r>
        <w:rPr>
          <w:sz w:val="24"/>
        </w:rPr>
        <w:t>manager</w:t>
      </w:r>
      <w:r>
        <w:rPr>
          <w:spacing w:val="-6"/>
          <w:sz w:val="24"/>
        </w:rPr>
        <w:t> </w:t>
      </w:r>
      <w:r>
        <w:rPr>
          <w:sz w:val="24"/>
        </w:rPr>
        <w:t>will,</w:t>
      </w:r>
      <w:r>
        <w:rPr>
          <w:spacing w:val="-63"/>
          <w:sz w:val="24"/>
        </w:rPr>
        <w:t> </w:t>
      </w:r>
      <w:r>
        <w:rPr>
          <w:sz w:val="24"/>
        </w:rPr>
        <w:t>having</w:t>
      </w:r>
      <w:r>
        <w:rPr>
          <w:spacing w:val="-7"/>
          <w:sz w:val="24"/>
        </w:rPr>
        <w:t> </w:t>
      </w:r>
      <w:r>
        <w:rPr>
          <w:sz w:val="24"/>
        </w:rPr>
        <w:t>made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assessment,</w:t>
      </w:r>
      <w:r>
        <w:rPr>
          <w:spacing w:val="-5"/>
          <w:sz w:val="24"/>
        </w:rPr>
        <w:t> </w:t>
      </w:r>
      <w:r>
        <w:rPr>
          <w:sz w:val="24"/>
        </w:rPr>
        <w:t>take</w:t>
      </w:r>
      <w:r>
        <w:rPr>
          <w:spacing w:val="-6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support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workgroup.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940" w:val="left" w:leader="none"/>
        </w:tabs>
        <w:spacing w:line="240" w:lineRule="auto" w:before="226" w:after="0"/>
        <w:ind w:left="1939" w:right="0" w:hanging="560"/>
        <w:jc w:val="left"/>
      </w:pPr>
      <w:bookmarkStart w:name="10. Confidentiality" w:id="25"/>
      <w:bookmarkEnd w:id="25"/>
      <w:r>
        <w:rPr>
          <w:b w:val="0"/>
        </w:rPr>
      </w:r>
      <w:bookmarkStart w:name="10. Confidentiality" w:id="26"/>
      <w:bookmarkEnd w:id="26"/>
      <w:r>
        <w:rPr/>
        <w:t>C</w:t>
      </w:r>
      <w:r>
        <w:rPr/>
        <w:t>onfidentiality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380" w:right="907"/>
        <w:jc w:val="both"/>
      </w:pPr>
      <w:r>
        <w:rPr/>
        <w:t>If a worker raises an issue, every effort will be made not to reveal their identity. It must be</w:t>
      </w:r>
      <w:r>
        <w:rPr>
          <w:spacing w:val="1"/>
        </w:rPr>
        <w:t> </w:t>
      </w:r>
      <w:r>
        <w:rPr/>
        <w:t>recognised, however, that in order to investigate the matter, information must be obtained</w:t>
      </w:r>
      <w:r>
        <w:rPr>
          <w:spacing w:val="1"/>
        </w:rPr>
        <w:t> </w:t>
      </w:r>
      <w:r>
        <w:rPr/>
        <w:t>and/or other workers questioned, therefore total confidentiality cannot be guaranteed. If</w:t>
      </w:r>
      <w:r>
        <w:rPr>
          <w:spacing w:val="1"/>
        </w:rPr>
        <w:t> </w:t>
      </w:r>
      <w:r>
        <w:rPr/>
        <w:t>criminal proceedings require that information is passed on it may become necessary to</w:t>
      </w:r>
      <w:r>
        <w:rPr>
          <w:spacing w:val="1"/>
        </w:rPr>
        <w:t> </w:t>
      </w:r>
      <w:r>
        <w:rPr/>
        <w:t>reveal the worker’s identity. In such situations the worker will be consulted before this</w:t>
      </w:r>
      <w:r>
        <w:rPr>
          <w:spacing w:val="1"/>
        </w:rPr>
        <w:t> </w:t>
      </w:r>
      <w:r>
        <w:rPr/>
        <w:t>action is taken, however, the Council will endeavour to maintain confidentiality whenever</w:t>
      </w:r>
      <w:r>
        <w:rPr>
          <w:spacing w:val="1"/>
        </w:rPr>
        <w:t> </w:t>
      </w:r>
      <w:r>
        <w:rPr/>
        <w:t>possible. Any Trade Union representative or work colleague supporting the worker must</w:t>
      </w:r>
      <w:r>
        <w:rPr>
          <w:spacing w:val="1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confidentiality.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860" w:val="left" w:leader="none"/>
        </w:tabs>
        <w:spacing w:line="240" w:lineRule="auto" w:before="0" w:after="0"/>
        <w:ind w:left="1859" w:right="0" w:hanging="480"/>
        <w:jc w:val="left"/>
      </w:pPr>
      <w:bookmarkStart w:name="11. Anonymous Allegations" w:id="27"/>
      <w:bookmarkEnd w:id="27"/>
      <w:r>
        <w:rPr>
          <w:b w:val="0"/>
        </w:rPr>
      </w:r>
      <w:bookmarkStart w:name="11. Anonymous Allegations" w:id="28"/>
      <w:bookmarkEnd w:id="28"/>
      <w:r>
        <w:rPr/>
        <w:t>A</w:t>
      </w:r>
      <w:r>
        <w:rPr/>
        <w:t>nonymous</w:t>
      </w:r>
      <w:r>
        <w:rPr>
          <w:spacing w:val="-12"/>
        </w:rPr>
        <w:t> </w:t>
      </w:r>
      <w:r>
        <w:rPr/>
        <w:t>Allegations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447" w:right="1061"/>
      </w:pPr>
      <w:r>
        <w:rPr/>
        <w:t>Where a concern is raised anonymously, these will be considered at the discretion of the</w:t>
      </w:r>
      <w:r>
        <w:rPr>
          <w:spacing w:val="-64"/>
        </w:rPr>
        <w:t> </w:t>
      </w:r>
      <w:r>
        <w:rPr/>
        <w:t>Council taking into account the seriousness of the issues raised; the credibility of the</w:t>
      </w:r>
      <w:r>
        <w:rPr>
          <w:spacing w:val="1"/>
        </w:rPr>
        <w:t> </w:t>
      </w:r>
      <w:r>
        <w:rPr/>
        <w:t>concern;</w:t>
      </w:r>
      <w:r>
        <w:rPr>
          <w:spacing w:val="-9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likelihood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confirming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allegation</w:t>
      </w:r>
      <w:r>
        <w:rPr>
          <w:spacing w:val="-7"/>
        </w:rPr>
        <w:t> </w:t>
      </w:r>
      <w:r>
        <w:rPr/>
        <w:t>from</w:t>
      </w:r>
      <w:r>
        <w:rPr>
          <w:spacing w:val="-3"/>
        </w:rPr>
        <w:t> </w:t>
      </w:r>
      <w:r>
        <w:rPr/>
        <w:t>attributable sources.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860" w:val="left" w:leader="none"/>
        </w:tabs>
        <w:spacing w:line="240" w:lineRule="auto" w:before="0" w:after="0"/>
        <w:ind w:left="1859" w:right="0" w:hanging="480"/>
        <w:jc w:val="left"/>
      </w:pPr>
      <w:bookmarkStart w:name="12. Untrue Allegations" w:id="29"/>
      <w:bookmarkEnd w:id="29"/>
      <w:r>
        <w:rPr>
          <w:b w:val="0"/>
        </w:rPr>
      </w:r>
      <w:bookmarkStart w:name="12. Untrue Allegations" w:id="30"/>
      <w:bookmarkEnd w:id="30"/>
      <w:r>
        <w:rPr/>
        <w:t>U</w:t>
      </w:r>
      <w:r>
        <w:rPr/>
        <w:t>ntrue</w:t>
      </w:r>
      <w:r>
        <w:rPr>
          <w:spacing w:val="-13"/>
        </w:rPr>
        <w:t> </w:t>
      </w:r>
      <w:r>
        <w:rPr/>
        <w:t>Allegations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47" w:right="1061"/>
      </w:pPr>
      <w:r>
        <w:rPr/>
        <w:t>This Policy and Procedure must not be misused for making false allegations in which the</w:t>
      </w:r>
      <w:r>
        <w:rPr>
          <w:spacing w:val="-64"/>
        </w:rPr>
        <w:t> </w:t>
      </w:r>
      <w:r>
        <w:rPr/>
        <w:t>worker has no reasonable belief. The Council will treat abuse of the Whistleblowing</w:t>
      </w:r>
      <w:r>
        <w:rPr>
          <w:spacing w:val="1"/>
        </w:rPr>
        <w:t> </w:t>
      </w:r>
      <w:r>
        <w:rPr/>
        <w:t>procedure extremely seriously. The Council reserves the right to take appropriate action</w:t>
      </w:r>
      <w:r>
        <w:rPr>
          <w:spacing w:val="1"/>
        </w:rPr>
        <w:t> </w:t>
      </w:r>
      <w:r>
        <w:rPr/>
        <w:t>against the whistleblower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-2"/>
        </w:rPr>
        <w:t> </w:t>
      </w:r>
      <w:r>
        <w:rPr/>
        <w:t>found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acting</w:t>
      </w:r>
      <w:r>
        <w:rPr>
          <w:spacing w:val="-4"/>
        </w:rPr>
        <w:t> </w:t>
      </w:r>
      <w:r>
        <w:rPr/>
        <w:t>maliciously.</w:t>
      </w:r>
    </w:p>
    <w:p>
      <w:pPr>
        <w:spacing w:after="0"/>
        <w:sectPr>
          <w:pgSz w:w="11920" w:h="16860"/>
          <w:pgMar w:header="240" w:footer="651" w:top="1060" w:bottom="840" w:left="0" w:right="0"/>
        </w:sectPr>
      </w:pPr>
    </w:p>
    <w:p>
      <w:pPr>
        <w:pStyle w:val="Heading1"/>
        <w:numPr>
          <w:ilvl w:val="0"/>
          <w:numId w:val="1"/>
        </w:numPr>
        <w:tabs>
          <w:tab w:pos="1860" w:val="left" w:leader="none"/>
        </w:tabs>
        <w:spacing w:line="240" w:lineRule="auto" w:before="88" w:after="0"/>
        <w:ind w:left="1859" w:right="0" w:hanging="480"/>
        <w:jc w:val="left"/>
      </w:pPr>
      <w:bookmarkStart w:name="13. The Responsible Officer" w:id="31"/>
      <w:bookmarkEnd w:id="31"/>
      <w:r>
        <w:rPr>
          <w:b w:val="0"/>
        </w:rPr>
      </w:r>
      <w:bookmarkStart w:name="13. The Responsible Officer" w:id="32"/>
      <w:bookmarkEnd w:id="32"/>
      <w:r>
        <w:rPr/>
        <w:t>T</w:t>
      </w:r>
      <w:r>
        <w:rPr/>
        <w:t>he</w:t>
      </w:r>
      <w:r>
        <w:rPr>
          <w:spacing w:val="-5"/>
        </w:rPr>
        <w:t> </w:t>
      </w:r>
      <w:r>
        <w:rPr/>
        <w:t>Responsible</w:t>
      </w:r>
      <w:r>
        <w:rPr>
          <w:spacing w:val="-10"/>
        </w:rPr>
        <w:t> </w:t>
      </w:r>
      <w:r>
        <w:rPr/>
        <w:t>Officer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380" w:right="1114"/>
      </w:pPr>
      <w:r>
        <w:rPr/>
        <w:t>The Director of Legal and Governance Services who is the Council’s Monitoring Officer,</w:t>
      </w:r>
      <w:r>
        <w:rPr>
          <w:spacing w:val="1"/>
        </w:rPr>
        <w:t> </w:t>
      </w:r>
      <w:r>
        <w:rPr/>
        <w:t>has overall responsibility for the maintenance and operation of this policy and procedure.</w:t>
      </w:r>
      <w:r>
        <w:rPr>
          <w:spacing w:val="-64"/>
        </w:rPr>
        <w:t> </w:t>
      </w:r>
      <w:r>
        <w:rPr/>
        <w:t>This officer maintains a record of concerns raised and the outcomes and will report as</w:t>
      </w:r>
      <w:r>
        <w:rPr>
          <w:spacing w:val="1"/>
        </w:rPr>
        <w:t> </w:t>
      </w:r>
      <w:r>
        <w:rPr/>
        <w:t>necessary to the Council (but in a form which does not endanger confidentiality). All</w:t>
      </w:r>
      <w:r>
        <w:rPr>
          <w:spacing w:val="1"/>
        </w:rPr>
        <w:t> </w:t>
      </w:r>
      <w:r>
        <w:rPr/>
        <w:t>concerns raised through this policy and procedure should be reported to the Monitoring</w:t>
      </w:r>
      <w:r>
        <w:rPr>
          <w:spacing w:val="1"/>
        </w:rPr>
        <w:t> </w:t>
      </w:r>
      <w:r>
        <w:rPr/>
        <w:t>Officer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manager</w:t>
      </w:r>
      <w:r>
        <w:rPr>
          <w:spacing w:val="-6"/>
        </w:rPr>
        <w:t> </w:t>
      </w:r>
      <w:r>
        <w:rPr/>
        <w:t>with</w:t>
      </w:r>
      <w:r>
        <w:rPr>
          <w:spacing w:val="2"/>
        </w:rPr>
        <w:t> </w:t>
      </w:r>
      <w:r>
        <w:rPr/>
        <w:t>whom</w:t>
      </w:r>
      <w:r>
        <w:rPr>
          <w:spacing w:val="2"/>
        </w:rPr>
        <w:t> </w:t>
      </w:r>
      <w:r>
        <w:rPr/>
        <w:t>the concern</w:t>
      </w:r>
      <w:r>
        <w:rPr>
          <w:spacing w:val="1"/>
        </w:rPr>
        <w:t> </w:t>
      </w:r>
      <w:r>
        <w:rPr/>
        <w:t>was</w:t>
      </w:r>
      <w:r>
        <w:rPr>
          <w:spacing w:val="-3"/>
        </w:rPr>
        <w:t> </w:t>
      </w:r>
      <w:r>
        <w:rPr/>
        <w:t>originally</w:t>
      </w:r>
      <w:r>
        <w:rPr>
          <w:spacing w:val="-6"/>
        </w:rPr>
        <w:t> </w:t>
      </w:r>
      <w:r>
        <w:rPr/>
        <w:t>raised.</w:t>
      </w:r>
    </w:p>
    <w:p>
      <w:pPr>
        <w:spacing w:after="0"/>
        <w:sectPr>
          <w:pgSz w:w="11920" w:h="16860"/>
          <w:pgMar w:header="240" w:footer="651" w:top="1060" w:bottom="840" w:left="0" w:right="0"/>
        </w:sectPr>
      </w:pPr>
    </w:p>
    <w:p>
      <w:pPr>
        <w:spacing w:before="178"/>
        <w:ind w:left="0" w:right="903" w:firstLine="0"/>
        <w:jc w:val="righ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270912">
            <wp:simplePos x="0" y="0"/>
            <wp:positionH relativeFrom="page">
              <wp:posOffset>4343400</wp:posOffset>
            </wp:positionH>
            <wp:positionV relativeFrom="page">
              <wp:posOffset>5979797</wp:posOffset>
            </wp:positionV>
            <wp:extent cx="76404" cy="238125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1424">
            <wp:simplePos x="0" y="0"/>
            <wp:positionH relativeFrom="page">
              <wp:posOffset>4343400</wp:posOffset>
            </wp:positionH>
            <wp:positionV relativeFrom="page">
              <wp:posOffset>4951096</wp:posOffset>
            </wp:positionV>
            <wp:extent cx="75685" cy="233362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7.050003pt;margin-top:718.75pt;width:345pt;height:33.3pt;mso-position-horizontal-relative:page;mso-position-vertical-relative:page;z-index:15732736" type="#_x0000_t202" id="docshape10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0"/>
                    <w:ind w:left="1049" w:hanging="720"/>
                  </w:pPr>
                  <w:r>
                    <w:rPr/>
                    <w:t>Monitoring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Officer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maintains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record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concerns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raised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outcomes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reports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Council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 required.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  <w:u w:val="single"/>
        </w:rPr>
        <w:t>APPENDIX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group style="position:absolute;margin-left:46.924999pt;margin-top:7.611502pt;width:482.55pt;height:476.8pt;mso-position-horizontal-relative:page;mso-position-vertical-relative:paragraph;z-index:-15727104;mso-wrap-distance-left:0;mso-wrap-distance-right:0" id="docshapegroup11" coordorigin="938,152" coordsize="9651,9536">
            <v:rect style="position:absolute;left:3726;top:2124;width:6063;height:1080" id="docshape12" filled="false" stroked="true" strokeweight=".75pt" strokecolor="#000000">
              <v:stroke dashstyle="solid"/>
            </v:rect>
            <v:shape style="position:absolute;left:6865;top:3194;width:120;height:371" type="#_x0000_t75" id="docshape13" stroked="false">
              <v:imagedata r:id="rId12" o:title=""/>
            </v:shape>
            <v:rect style="position:absolute;left:4306;top:1044;width:5760;height:720" id="docshape14" filled="false" stroked="true" strokeweight=".75pt" strokecolor="#000000">
              <v:stroke dashstyle="solid"/>
            </v:rect>
            <v:shape style="position:absolute;left:6646;top:674;width:120;height:370" type="#_x0000_t75" id="docshape15" stroked="false">
              <v:imagedata r:id="rId11" o:title=""/>
            </v:shape>
            <v:shape style="position:absolute;left:6646;top:1754;width:120;height:370" type="#_x0000_t75" id="docshape16" stroked="false">
              <v:imagedata r:id="rId11" o:title=""/>
            </v:shape>
            <v:shape style="position:absolute;left:1906;top:313;width:3131;height:2891" id="docshape17" coordorigin="1906,314" coordsize="3131,2891" path="m1953,3079l1906,3205,2035,3167,2017,3148,1976,3148,1968,3140,1969,3133,1973,3130,1987,3116,1953,3079xm1987,3116l1973,3130,1969,3133,1968,3140,1976,3148,1982,3148,1986,3144,2001,3131,1987,3116xm2001,3131l1986,3144,1982,3148,2017,3148,2001,3131xm5030,314l5023,314,5019,317,1987,3116,2001,3131,5033,332,5037,328,5037,322,5033,318,5030,314xe" filled="true" fillcolor="#000000" stroked="false">
              <v:path arrowok="t"/>
              <v:fill type="solid"/>
            </v:shape>
            <v:rect style="position:absolute;left:4073;top:3564;width:5760;height:1080" id="docshape18" filled="false" stroked="true" strokeweight=".75pt" strokecolor="#000000">
              <v:stroke dashstyle="solid"/>
            </v:rect>
            <v:shape style="position:absolute;left:6840;top:4520;width:119;height:367" type="#_x0000_t75" id="docshape19" stroked="false">
              <v:imagedata r:id="rId11" o:title=""/>
            </v:shape>
            <v:shape style="position:absolute;left:1797;top:4765;width:5137;height:4922" id="docshape20" coordorigin="1797,4766" coordsize="5137,4922" path="m3623,9504l3576,9521,1815,4768,1810,4766,1805,4768,1799,4770,1797,4775,3557,9528,3557,9528,3510,9545,3608,9637,3617,9555,3623,9504xm6934,9568l6884,9568,6884,9142,6880,9138,6868,9138,6864,9142,6864,9568,6814,9568,6874,9688,6919,9598,6934,9568xe" filled="true" fillcolor="#000000" stroked="false">
              <v:path arrowok="t"/>
              <v:fill type="solid"/>
            </v:shape>
            <v:shape style="position:absolute;left:4692;top:1138;width:5001;height:545" type="#_x0000_t202" id="docshape21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93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Raises with Senior Council Officer/immediate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Manager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either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orally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writing.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noted.</w:t>
                    </w:r>
                  </w:p>
                </w:txbxContent>
              </v:textbox>
              <w10:wrap type="none"/>
            </v:shape>
            <v:shape style="position:absolute;left:4044;top:2218;width:5447;height:821" type="#_x0000_t202" id="docshape22" filled="false" stroked="false">
              <v:textbox inset="0,0,0,0">
                <w:txbxContent>
                  <w:p>
                    <w:pPr>
                      <w:spacing w:line="240" w:lineRule="auto" w:before="0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Concern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directed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Director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Director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Finance,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Director of Legal and Governance Services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(Monitoring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Officer)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Chief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Executive</w:t>
                    </w:r>
                  </w:p>
                </w:txbxContent>
              </v:textbox>
              <w10:wrap type="none"/>
            </v:shape>
            <v:shape style="position:absolute;left:4447;top:3649;width:5037;height:821" type="#_x0000_t202" id="docshape23" filled="false" stroked="false">
              <v:textbox inset="0,0,0,0">
                <w:txbxContent>
                  <w:p>
                    <w:pPr>
                      <w:spacing w:line="240" w:lineRule="auto" w:before="0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Within 5 working days of noted date – Relevant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officer to acknowledge concern in writing and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complainant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about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process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involved</w:t>
                    </w:r>
                  </w:p>
                </w:txbxContent>
              </v:textbox>
              <w10:wrap type="none"/>
            </v:shape>
            <v:shape style="position:absolute;left:3901;top:8089;width:6660;height:1028" type="#_x0000_t202" id="docshape24" filled="false" stroked="true" strokeweight=".75pt" strokecolor="#000000">
              <v:textbox inset="0,0,0,0">
                <w:txbxContent>
                  <w:p>
                    <w:pPr>
                      <w:spacing w:before="70"/>
                      <w:ind w:left="298" w:right="28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completion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investigation,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worker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receive,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subject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 legal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constraints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etc,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feedback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outcome</w:t>
                    </w:r>
                  </w:p>
                  <w:p>
                    <w:pPr>
                      <w:spacing w:before="0"/>
                      <w:ind w:left="294" w:right="28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any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investigation.</w:t>
                    </w:r>
                  </w:p>
                </w:txbxContent>
              </v:textbox>
              <v:stroke dashstyle="solid"/>
              <w10:wrap type="none"/>
            </v:shape>
            <v:shape style="position:absolute;left:3661;top:6413;width:6921;height:1260" type="#_x0000_t202" id="docshape25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363" w:right="356" w:hanging="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Within 15 working days of noted date – worker to receive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information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how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concern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being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addressed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whether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further investigation will take place, if not, why not, how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feedback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will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given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worker,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timescales,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etc.</w:t>
                    </w:r>
                  </w:p>
                </w:txbxContent>
              </v:textbox>
              <v:stroke dashstyle="solid"/>
              <w10:wrap type="none"/>
            </v:shape>
            <v:shape style="position:absolute;left:4141;top:4891;width:6120;height:1115" type="#_x0000_t202" id="docshape26" filled="false" stroked="true" strokeweight=".75pt" strokecolor="#000000">
              <v:textbox inset="0,0,0,0">
                <w:txbxContent>
                  <w:p>
                    <w:pPr>
                      <w:spacing w:line="240" w:lineRule="auto" w:before="69"/>
                      <w:ind w:left="185" w:right="17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Within 10 working days of noted date – decision taken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 whether further investigation necessary, whether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disciplinary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issue, timescales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agreed,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etc</w:t>
                    </w:r>
                  </w:p>
                </w:txbxContent>
              </v:textbox>
              <v:stroke dashstyle="solid"/>
              <w10:wrap type="none"/>
            </v:shape>
            <v:shape style="position:absolute;left:946;top:3171;width:2400;height:1620" type="#_x0000_t202" id="docshape27" filled="false" stroked="true" strokeweight=".75pt" strokecolor="#000000">
              <v:textbox inset="0,0,0,0">
                <w:txbxContent>
                  <w:p>
                    <w:pPr>
                      <w:spacing w:before="68"/>
                      <w:ind w:left="143" w:right="38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Worker wishes to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raise concern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outside of the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Council – see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Section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10.</w:t>
                    </w:r>
                  </w:p>
                </w:txbxContent>
              </v:textbox>
              <v:stroke dashstyle="solid"/>
              <w10:wrap type="none"/>
            </v:shape>
            <v:shape style="position:absolute;left:5047;top:159;width:3240;height:540" type="#_x0000_t202" id="docshape28" filled="false" stroked="true" strokeweight=".75pt" strokecolor="#000000">
              <v:textbox inset="0,0,0,0">
                <w:txbxContent>
                  <w:p>
                    <w:pPr>
                      <w:spacing w:before="73"/>
                      <w:ind w:left="3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Worker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concern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3"/>
        </w:rPr>
      </w:pPr>
    </w:p>
    <w:p>
      <w:pPr>
        <w:pStyle w:val="BodyText"/>
        <w:ind w:left="2797"/>
        <w:rPr>
          <w:sz w:val="20"/>
        </w:rPr>
      </w:pPr>
      <w:r>
        <w:rPr>
          <w:sz w:val="20"/>
        </w:rPr>
        <w:pict>
          <v:shape style="width:414.8pt;height:114.6pt;mso-position-horizontal-relative:char;mso-position-vertical-relative:line" type="#_x0000_t202" id="docshape29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68"/>
                    <w:ind w:left="144" w:right="659"/>
                  </w:pPr>
                  <w:r>
                    <w:rPr/>
                    <w:t>If worker remains dissatisfied with action taken or has other reason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take the matter outside the Council, they contact one of the prescribed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regulators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Only in exceptional circumstances should the matter 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raised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body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than 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prescribed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regulator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Council.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pStyle w:val="BodyText"/>
                    <w:ind w:left="144" w:right="267"/>
                  </w:pPr>
                  <w:r>
                    <w:rPr/>
                    <w:t>Council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employees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should,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proceeding,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seek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advice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TU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ensure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breaching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Council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Code 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Conduct.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ind w:left="6694"/>
        <w:rPr>
          <w:sz w:val="20"/>
        </w:rPr>
      </w:pPr>
      <w:r>
        <w:rPr>
          <w:sz w:val="20"/>
        </w:rPr>
        <w:pict>
          <v:group style="width:6pt;height:27.5pt;mso-position-horizontal-relative:char;mso-position-vertical-relative:line" id="docshapegroup30" coordorigin="0,0" coordsize="120,550">
            <v:shape style="position:absolute;left:0;top:0;width:120;height:550" id="docshape31" coordorigin="0,0" coordsize="120,550" path="m50,430l0,430,60,550,105,460,54,460,50,455,50,430xm66,0l54,0,50,4,50,455,54,460,66,460,70,455,70,4,66,0xm120,430l70,430,70,455,66,460,105,460,120,43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60"/>
          <w:pgMar w:header="240" w:footer="651" w:top="1060" w:bottom="84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92"/>
        <w:ind w:left="0" w:right="954" w:firstLine="0"/>
        <w:jc w:val="right"/>
        <w:rPr>
          <w:b/>
          <w:sz w:val="24"/>
        </w:rPr>
      </w:pPr>
      <w:r>
        <w:rPr>
          <w:b/>
          <w:sz w:val="24"/>
          <w:u w:val="single"/>
        </w:rPr>
        <w:t>APPENDIX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2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before="93"/>
        <w:ind w:left="380" w:right="486"/>
      </w:pPr>
      <w:r>
        <w:rPr/>
        <w:t>This is an edited list of the Prescribed Regulators for England, Scotland and Wales. The</w:t>
      </w:r>
      <w:r>
        <w:rPr>
          <w:spacing w:val="1"/>
        </w:rPr>
        <w:t> </w:t>
      </w:r>
      <w:r>
        <w:rPr/>
        <w:t>full list is available at </w:t>
      </w:r>
      <w:hyperlink r:id="rId15">
        <w:r>
          <w:rPr>
            <w:color w:val="0000FF"/>
            <w:u w:val="single" w:color="0000FF"/>
          </w:rPr>
          <w:t>https://www.gov.uk/government/publications/blowing-the-whistle-list-</w:t>
        </w:r>
      </w:hyperlink>
      <w:r>
        <w:rPr>
          <w:color w:val="0000FF"/>
          <w:spacing w:val="-64"/>
        </w:rPr>
        <w:t> </w:t>
      </w:r>
      <w:hyperlink r:id="rId15">
        <w:r>
          <w:rPr>
            <w:color w:val="0000FF"/>
            <w:u w:val="single" w:color="0000FF"/>
          </w:rPr>
          <w:t>of-prescribed-people-and-bodies--2/whistleblowing-list-of-prescribed-people-and-</w:t>
        </w:r>
      </w:hyperlink>
      <w:r>
        <w:rPr>
          <w:color w:val="0000FF"/>
          <w:spacing w:val="1"/>
        </w:rPr>
        <w:t> </w:t>
      </w:r>
      <w:hyperlink r:id="rId15">
        <w:r>
          <w:rPr>
            <w:color w:val="0000FF"/>
            <w:u w:val="single" w:color="0000FF"/>
          </w:rPr>
          <w:t>bodies#fn:1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32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3"/>
        <w:gridCol w:w="5347"/>
      </w:tblGrid>
      <w:tr>
        <w:trPr>
          <w:trHeight w:val="708" w:hRule="atLeast"/>
        </w:trPr>
        <w:tc>
          <w:tcPr>
            <w:tcW w:w="4783" w:type="dxa"/>
            <w:tcBorders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208"/>
              <w:ind w:left="87"/>
              <w:rPr>
                <w:sz w:val="24"/>
              </w:rPr>
            </w:pPr>
            <w:r>
              <w:rPr>
                <w:sz w:val="24"/>
              </w:rPr>
              <w:t>Prescribed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Regulator</w:t>
            </w:r>
          </w:p>
        </w:tc>
        <w:tc>
          <w:tcPr>
            <w:tcW w:w="5347" w:type="dxa"/>
            <w:tcBorders>
              <w:left w:val="double" w:sz="6" w:space="0" w:color="000000"/>
              <w:bottom w:val="double" w:sz="6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71"/>
              <w:ind w:left="102" w:right="1082"/>
              <w:rPr>
                <w:sz w:val="24"/>
              </w:rPr>
            </w:pPr>
            <w:r>
              <w:rPr>
                <w:sz w:val="24"/>
              </w:rPr>
              <w:t>Matters in respect of which regulator 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prescribed</w:t>
            </w:r>
          </w:p>
        </w:tc>
      </w:tr>
      <w:tr>
        <w:trPr>
          <w:trHeight w:val="3267" w:hRule="atLeast"/>
        </w:trPr>
        <w:tc>
          <w:tcPr>
            <w:tcW w:w="4783" w:type="dxa"/>
            <w:tcBorders>
              <w:top w:val="double" w:sz="6" w:space="0" w:color="000000"/>
              <w:bottom w:val="thickThinMediumGap" w:sz="3" w:space="0" w:color="000000"/>
              <w:right w:val="double" w:sz="6" w:space="0" w:color="000000"/>
            </w:tcBorders>
          </w:tcPr>
          <w:p>
            <w:pPr>
              <w:pStyle w:val="TableParagraph"/>
              <w:spacing w:line="276" w:lineRule="exact" w:before="78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Commission</w:t>
            </w:r>
          </w:p>
          <w:p>
            <w:pPr>
              <w:pStyle w:val="TableParagraph"/>
              <w:ind w:right="842"/>
              <w:rPr>
                <w:sz w:val="22"/>
              </w:rPr>
            </w:pPr>
            <w:r>
              <w:rPr>
                <w:sz w:val="22"/>
              </w:rPr>
              <w:t>CQC National Customer Service Centre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Citygate</w:t>
            </w:r>
          </w:p>
          <w:p>
            <w:pPr>
              <w:pStyle w:val="TableParagraph"/>
              <w:spacing w:before="1"/>
              <w:ind w:right="2618"/>
              <w:rPr>
                <w:sz w:val="22"/>
              </w:rPr>
            </w:pPr>
            <w:r>
              <w:rPr>
                <w:sz w:val="22"/>
              </w:rPr>
              <w:t>Gallowgate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Newcastle upon Tyne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NE1 4PA</w:t>
            </w: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color w:val="333333"/>
                <w:sz w:val="24"/>
              </w:rPr>
              <w:t>03000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61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61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61</w:t>
            </w:r>
          </w:p>
          <w:p>
            <w:pPr>
              <w:pStyle w:val="TableParagraph"/>
              <w:ind w:right="2317" w:firstLine="88"/>
              <w:rPr>
                <w:sz w:val="24"/>
              </w:rPr>
            </w:pPr>
            <w:hyperlink r:id="rId16">
              <w:r>
                <w:rPr>
                  <w:color w:val="3B5B92"/>
                  <w:sz w:val="24"/>
                </w:rPr>
                <w:t>enquiries@cqc.org.uk</w:t>
              </w:r>
            </w:hyperlink>
            <w:r>
              <w:rPr>
                <w:color w:val="3B5B92"/>
                <w:spacing w:val="-64"/>
                <w:sz w:val="24"/>
              </w:rPr>
              <w:t> </w:t>
            </w:r>
            <w:hyperlink r:id="rId17">
              <w:r>
                <w:rPr>
                  <w:sz w:val="24"/>
                </w:rPr>
                <w:t>www.cqc.org.uk</w:t>
              </w:r>
            </w:hyperlink>
          </w:p>
        </w:tc>
        <w:tc>
          <w:tcPr>
            <w:tcW w:w="5347" w:type="dxa"/>
            <w:tcBorders>
              <w:top w:val="double" w:sz="6" w:space="0" w:color="000000"/>
              <w:left w:val="double" w:sz="6" w:space="0" w:color="000000"/>
              <w:bottom w:val="thickThinMediumGap" w:sz="3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78"/>
              <w:ind w:left="102" w:right="348"/>
              <w:rPr>
                <w:sz w:val="24"/>
              </w:rPr>
            </w:pPr>
            <w:r>
              <w:rPr>
                <w:sz w:val="24"/>
              </w:rPr>
              <w:t>Matters regarding the provision of adult social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care services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England</w:t>
            </w:r>
          </w:p>
        </w:tc>
      </w:tr>
      <w:tr>
        <w:trPr>
          <w:trHeight w:val="2909" w:hRule="atLeast"/>
        </w:trPr>
        <w:tc>
          <w:tcPr>
            <w:tcW w:w="4783" w:type="dxa"/>
            <w:tcBorders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64"/>
              <w:ind w:left="87" w:right="648"/>
              <w:rPr>
                <w:sz w:val="24"/>
              </w:rPr>
            </w:pPr>
            <w:r>
              <w:rPr>
                <w:sz w:val="24"/>
              </w:rPr>
              <w:t>The Commissioners for Her Majesty's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Customs</w:t>
            </w:r>
          </w:p>
          <w:p>
            <w:pPr>
              <w:pStyle w:val="TableParagraph"/>
              <w:spacing w:line="300" w:lineRule="auto" w:before="70"/>
              <w:ind w:left="87" w:right="2414"/>
              <w:rPr>
                <w:sz w:val="24"/>
              </w:rPr>
            </w:pPr>
            <w:r>
              <w:rPr>
                <w:sz w:val="24"/>
              </w:rPr>
              <w:t>HMRC Fraud Hotline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Cardiff</w:t>
            </w:r>
          </w:p>
          <w:p>
            <w:pPr>
              <w:pStyle w:val="TableParagraph"/>
              <w:spacing w:before="1"/>
              <w:ind w:left="87"/>
              <w:rPr>
                <w:sz w:val="24"/>
              </w:rPr>
            </w:pPr>
            <w:r>
              <w:rPr>
                <w:sz w:val="24"/>
              </w:rPr>
              <w:t>CF14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5ZN</w:t>
            </w:r>
          </w:p>
          <w:p>
            <w:pPr>
              <w:pStyle w:val="TableParagraph"/>
              <w:spacing w:before="1"/>
              <w:ind w:left="0"/>
              <w:rPr>
                <w:sz w:val="36"/>
              </w:rPr>
            </w:pPr>
          </w:p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0800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788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887</w:t>
            </w:r>
          </w:p>
        </w:tc>
        <w:tc>
          <w:tcPr>
            <w:tcW w:w="5347" w:type="dxa"/>
            <w:tcBorders>
              <w:left w:val="double" w:sz="6" w:space="0" w:color="000000"/>
              <w:bottom w:val="double" w:sz="6" w:space="0" w:color="000000"/>
              <w:right w:val="thickThinMediumGap" w:sz="3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23" w:val="left" w:leader="none"/>
              </w:tabs>
              <w:spacing w:line="240" w:lineRule="auto" w:before="62" w:after="0"/>
              <w:ind w:left="82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taxes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23" w:val="left" w:leader="none"/>
              </w:tabs>
              <w:spacing w:line="240" w:lineRule="auto" w:before="69" w:after="0"/>
              <w:ind w:left="822" w:right="205" w:hanging="360"/>
              <w:jc w:val="left"/>
              <w:rPr>
                <w:sz w:val="24"/>
              </w:rPr>
            </w:pPr>
            <w:r>
              <w:rPr>
                <w:sz w:val="24"/>
              </w:rPr>
              <w:t>Administration of national insurance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credits systems</w:t>
            </w:r>
          </w:p>
        </w:tc>
      </w:tr>
      <w:tr>
        <w:trPr>
          <w:trHeight w:val="3391" w:hRule="atLeast"/>
        </w:trPr>
        <w:tc>
          <w:tcPr>
            <w:tcW w:w="4783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78"/>
              <w:ind w:left="87" w:right="920"/>
              <w:rPr>
                <w:sz w:val="24"/>
              </w:rPr>
            </w:pPr>
            <w:r>
              <w:rPr>
                <w:sz w:val="24"/>
              </w:rPr>
              <w:t>Comptroller and Auditor General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theNational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Office</w:t>
            </w:r>
          </w:p>
          <w:p>
            <w:pPr>
              <w:pStyle w:val="TableParagraph"/>
              <w:spacing w:line="242" w:lineRule="auto" w:before="1"/>
              <w:ind w:left="87" w:right="933"/>
              <w:rPr>
                <w:sz w:val="24"/>
              </w:rPr>
            </w:pPr>
            <w:r>
              <w:rPr>
                <w:sz w:val="24"/>
              </w:rPr>
              <w:t>157-197 Buckingham Palace Road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Victoria</w:t>
            </w:r>
          </w:p>
          <w:p>
            <w:pPr>
              <w:pStyle w:val="TableParagraph"/>
              <w:ind w:left="87" w:right="2507"/>
              <w:rPr>
                <w:sz w:val="24"/>
              </w:rPr>
            </w:pPr>
            <w:r>
              <w:rPr>
                <w:sz w:val="24"/>
              </w:rPr>
              <w:t>London SW1W 9SP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Tel: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7798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7999</w:t>
            </w:r>
          </w:p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87" w:right="2457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https://www.nao.org</w:t>
              </w:r>
            </w:hyperlink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uk/contact-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us/whistleblowing-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disclosures/</w:t>
            </w:r>
          </w:p>
        </w:tc>
        <w:tc>
          <w:tcPr>
            <w:tcW w:w="53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78"/>
              <w:ind w:left="102" w:right="81"/>
              <w:rPr>
                <w:sz w:val="24"/>
              </w:rPr>
            </w:pPr>
            <w:r>
              <w:rPr>
                <w:sz w:val="24"/>
              </w:rPr>
              <w:t>The proper conduct of public business, value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money, fraud and corruption in relation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centrally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funded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70.599998pt;margin-top:10.124268pt;width:454.3pt;height:.499pt;mso-position-horizontal-relative:page;mso-position-vertical-relative:paragraph;z-index:-15724032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5"/>
        </w:rPr>
        <w:sectPr>
          <w:headerReference w:type="default" r:id="rId13"/>
          <w:footerReference w:type="default" r:id="rId14"/>
          <w:pgSz w:w="11920" w:h="16850"/>
          <w:pgMar w:header="239" w:footer="690" w:top="820" w:bottom="880" w:left="106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3"/>
        <w:gridCol w:w="5347"/>
      </w:tblGrid>
      <w:tr>
        <w:trPr>
          <w:trHeight w:val="3217" w:hRule="atLeast"/>
        </w:trPr>
        <w:tc>
          <w:tcPr>
            <w:tcW w:w="4783" w:type="dxa"/>
            <w:tcBorders>
              <w:left w:val="thinThickMediumGap" w:sz="3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79"/>
              <w:ind w:left="87" w:right="387"/>
              <w:rPr>
                <w:sz w:val="24"/>
              </w:rPr>
            </w:pPr>
            <w:r>
              <w:rPr>
                <w:sz w:val="24"/>
              </w:rPr>
              <w:t>The Director of the Serious Fraud Office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House</w:t>
            </w:r>
          </w:p>
          <w:p>
            <w:pPr>
              <w:pStyle w:val="TableParagraph"/>
              <w:spacing w:line="307" w:lineRule="auto" w:before="75"/>
              <w:ind w:left="87" w:right="2508"/>
              <w:rPr>
                <w:sz w:val="24"/>
              </w:rPr>
            </w:pPr>
            <w:r>
              <w:rPr>
                <w:sz w:val="24"/>
              </w:rPr>
              <w:t>2-4 Cockspur Street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London</w:t>
            </w:r>
          </w:p>
          <w:p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SW1Y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5BS</w:t>
            </w:r>
          </w:p>
          <w:p>
            <w:pPr>
              <w:pStyle w:val="TableParagraph"/>
              <w:spacing w:before="74"/>
              <w:ind w:left="87" w:right="1004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https://www.sfo.gov.uk/contact-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us/reporting-serious-fraud-bribery-</w:t>
              </w:r>
            </w:hyperlink>
            <w:r>
              <w:rPr>
                <w:color w:val="0000FF"/>
                <w:spacing w:val="-64"/>
                <w:sz w:val="24"/>
              </w:rPr>
              <w:t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corruption/</w:t>
              </w:r>
            </w:hyperlink>
          </w:p>
        </w:tc>
        <w:tc>
          <w:tcPr>
            <w:tcW w:w="5347" w:type="dxa"/>
            <w:tcBorders>
              <w:left w:val="double" w:sz="6" w:space="0" w:color="000000"/>
              <w:bottom w:val="double" w:sz="6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79"/>
              <w:ind w:left="102" w:right="175"/>
              <w:rPr>
                <w:sz w:val="24"/>
              </w:rPr>
            </w:pPr>
            <w:r>
              <w:rPr>
                <w:sz w:val="24"/>
              </w:rPr>
              <w:t>Serious or complex fraud, including bribery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corruption.</w:t>
            </w:r>
          </w:p>
        </w:tc>
      </w:tr>
      <w:tr>
        <w:trPr>
          <w:trHeight w:val="3461" w:hRule="atLeast"/>
        </w:trPr>
        <w:tc>
          <w:tcPr>
            <w:tcW w:w="4783" w:type="dxa"/>
            <w:tcBorders>
              <w:top w:val="double" w:sz="6" w:space="0" w:color="000000"/>
              <w:left w:val="thinThickMediumGap" w:sz="3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Environment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Agency</w:t>
            </w:r>
          </w:p>
          <w:p>
            <w:pPr>
              <w:pStyle w:val="TableParagraph"/>
              <w:spacing w:before="3"/>
              <w:ind w:right="1061"/>
              <w:rPr>
                <w:sz w:val="24"/>
              </w:rPr>
            </w:pPr>
            <w:r>
              <w:rPr>
                <w:sz w:val="24"/>
              </w:rPr>
              <w:t>National Customer Contact Centre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 Box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544</w:t>
            </w:r>
          </w:p>
          <w:p>
            <w:pPr>
              <w:pStyle w:val="TableParagraph"/>
              <w:ind w:right="3543"/>
              <w:rPr>
                <w:sz w:val="24"/>
              </w:rPr>
            </w:pPr>
            <w:r>
              <w:rPr>
                <w:sz w:val="24"/>
              </w:rPr>
              <w:t>Rotherham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1BY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03708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506</w:t>
            </w:r>
          </w:p>
          <w:p>
            <w:pPr>
              <w:pStyle w:val="TableParagraph"/>
              <w:spacing w:line="501" w:lineRule="auto"/>
              <w:ind w:right="1199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1"/>
                <w:sz w:val="24"/>
              </w:rPr>
              <w:t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www.gov.uk/environment-agency</w:t>
              </w:r>
            </w:hyperlink>
          </w:p>
        </w:tc>
        <w:tc>
          <w:tcPr>
            <w:tcW w:w="53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76"/>
              <w:ind w:left="102" w:right="201"/>
              <w:rPr>
                <w:sz w:val="24"/>
              </w:rPr>
            </w:pPr>
            <w:r>
              <w:rPr>
                <w:sz w:val="24"/>
              </w:rPr>
              <w:t>Acts or omissions which have an actual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potential effect on the environment 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 or regulation of the environment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including those relating to pollution, abstraction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 water, flooding, the flow of rivers, inland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fisheries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migratory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salmon 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trout.</w:t>
            </w:r>
          </w:p>
        </w:tc>
      </w:tr>
      <w:tr>
        <w:trPr>
          <w:trHeight w:val="4030" w:hRule="atLeast"/>
        </w:trPr>
        <w:tc>
          <w:tcPr>
            <w:tcW w:w="4783" w:type="dxa"/>
            <w:tcBorders>
              <w:top w:val="double" w:sz="6" w:space="0" w:color="000000"/>
              <w:left w:val="thinThickMediumGap" w:sz="3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42" w:lineRule="auto" w:before="69"/>
              <w:ind w:right="2155"/>
              <w:rPr>
                <w:sz w:val="24"/>
              </w:rPr>
            </w:pPr>
            <w:r>
              <w:rPr>
                <w:sz w:val="24"/>
              </w:rPr>
              <w:t>Food Standards Agency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Floors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Clive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House</w:t>
            </w:r>
          </w:p>
          <w:p>
            <w:pPr>
              <w:pStyle w:val="TableParagraph"/>
              <w:ind w:right="3036"/>
              <w:rPr>
                <w:sz w:val="24"/>
              </w:rPr>
            </w:pPr>
            <w:r>
              <w:rPr>
                <w:sz w:val="24"/>
              </w:rPr>
              <w:t>70 Petty France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London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SW1H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9EX</w:t>
            </w:r>
          </w:p>
          <w:p>
            <w:pPr>
              <w:pStyle w:val="TableParagraph"/>
              <w:spacing w:before="1"/>
              <w:ind w:left="0"/>
              <w:rPr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7276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8829</w:t>
            </w:r>
          </w:p>
          <w:p>
            <w:pPr>
              <w:pStyle w:val="TableParagraph"/>
              <w:spacing w:line="501" w:lineRule="auto"/>
              <w:ind w:right="1458"/>
              <w:rPr>
                <w:sz w:val="24"/>
              </w:rPr>
            </w:pPr>
            <w:r>
              <w:rPr>
                <w:sz w:val="24"/>
              </w:rPr>
              <w:t>Email: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foodcrime@food.gov.uk</w:t>
              </w:r>
            </w:hyperlink>
            <w:r>
              <w:rPr>
                <w:color w:val="0000FF"/>
                <w:spacing w:val="-64"/>
                <w:sz w:val="24"/>
              </w:rPr>
              <w:t> </w:t>
            </w:r>
            <w:r>
              <w:rPr>
                <w:sz w:val="24"/>
              </w:rPr>
              <w:t>Website:</w:t>
            </w:r>
            <w:r>
              <w:rPr>
                <w:spacing w:val="-1"/>
                <w:sz w:val="24"/>
              </w:rPr>
              <w:t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www.food.gov.uk</w:t>
              </w:r>
            </w:hyperlink>
          </w:p>
        </w:tc>
        <w:tc>
          <w:tcPr>
            <w:tcW w:w="53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76"/>
              <w:ind w:left="102" w:right="588"/>
              <w:rPr>
                <w:sz w:val="24"/>
              </w:rPr>
            </w:pPr>
            <w:r>
              <w:rPr>
                <w:sz w:val="24"/>
              </w:rPr>
              <w:t>Matters which may affect the health of 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 of the public in relation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consumption of food and other matters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concerning the protection of the interests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consumers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food.</w:t>
            </w:r>
          </w:p>
        </w:tc>
      </w:tr>
      <w:tr>
        <w:trPr>
          <w:trHeight w:val="2919" w:hRule="atLeast"/>
        </w:trPr>
        <w:tc>
          <w:tcPr>
            <w:tcW w:w="4783" w:type="dxa"/>
            <w:tcBorders>
              <w:top w:val="double" w:sz="6" w:space="0" w:color="000000"/>
              <w:left w:val="thinThickMediumGap" w:sz="3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87" w:right="306"/>
              <w:rPr>
                <w:sz w:val="24"/>
              </w:rPr>
            </w:pPr>
            <w:r>
              <w:rPr>
                <w:sz w:val="24"/>
              </w:rPr>
              <w:t>Health and Care Professions Council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Park House, 184 Kennington Park Road,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London,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4BU</w:t>
            </w:r>
          </w:p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0845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6184</w:t>
            </w:r>
          </w:p>
          <w:p>
            <w:pPr>
              <w:pStyle w:val="TableParagraph"/>
              <w:spacing w:before="69"/>
              <w:ind w:left="87"/>
              <w:rPr>
                <w:b/>
                <w:sz w:val="24"/>
              </w:rPr>
            </w:pPr>
            <w:hyperlink r:id="rId25">
              <w:r>
                <w:rPr>
                  <w:b/>
                  <w:color w:val="0000FF"/>
                  <w:sz w:val="24"/>
                  <w:u w:val="single" w:color="0000FF"/>
                </w:rPr>
                <w:t>www.hpc-uk.org</w:t>
              </w:r>
            </w:hyperlink>
          </w:p>
        </w:tc>
        <w:tc>
          <w:tcPr>
            <w:tcW w:w="53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76"/>
              <w:ind w:left="102" w:right="388"/>
              <w:rPr>
                <w:sz w:val="24"/>
              </w:rPr>
            </w:pPr>
            <w:r>
              <w:rPr>
                <w:sz w:val="24"/>
              </w:rPr>
              <w:t>Matters relating to the registration and fitness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 practice of a member of a profession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regulated by this body which includes social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workers, occupational therapists,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physiotherapists, occupational therapists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speech and language therapists.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9"/>
          <w:footerReference w:type="default" r:id="rId20"/>
          <w:pgSz w:w="11920" w:h="16850"/>
          <w:pgMar w:header="239" w:footer="610" w:top="1180" w:bottom="800" w:left="106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3"/>
        <w:gridCol w:w="5347"/>
      </w:tblGrid>
      <w:tr>
        <w:trPr>
          <w:trHeight w:val="2919" w:hRule="atLeast"/>
        </w:trPr>
        <w:tc>
          <w:tcPr>
            <w:tcW w:w="4783" w:type="dxa"/>
            <w:tcBorders>
              <w:left w:val="thinThickMediumGap" w:sz="3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Executive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Tel: 0300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1647</w:t>
            </w: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line="480" w:lineRule="auto" w:before="1"/>
              <w:ind w:right="1086"/>
              <w:rPr>
                <w:sz w:val="22"/>
              </w:rPr>
            </w:pPr>
            <w:r>
              <w:rPr>
                <w:sz w:val="22"/>
              </w:rPr>
              <w:t>Online form:</w:t>
            </w:r>
            <w:r>
              <w:rPr>
                <w:spacing w:val="1"/>
                <w:sz w:val="22"/>
              </w:rPr>
              <w:t> </w:t>
            </w:r>
            <w:hyperlink r:id="rId26">
              <w:r>
                <w:rPr>
                  <w:color w:val="0000FF"/>
                  <w:sz w:val="22"/>
                  <w:u w:val="single" w:color="0000FF"/>
                </w:rPr>
                <w:t>www.hse.gov.uk/contact/conerns.htm</w:t>
              </w:r>
            </w:hyperlink>
          </w:p>
        </w:tc>
        <w:tc>
          <w:tcPr>
            <w:tcW w:w="5347" w:type="dxa"/>
            <w:tcBorders>
              <w:left w:val="double" w:sz="6" w:space="0" w:color="000000"/>
              <w:bottom w:val="double" w:sz="6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79"/>
              <w:ind w:left="102" w:right="335"/>
              <w:rPr>
                <w:sz w:val="24"/>
              </w:rPr>
            </w:pPr>
            <w:r>
              <w:rPr>
                <w:sz w:val="24"/>
              </w:rPr>
              <w:t>Matters which may affect the health or safety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ofany individual at work; matters which 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affectthe health and safety of any member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public arising out of, or in connection with,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activities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persons 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work.</w:t>
            </w:r>
          </w:p>
        </w:tc>
      </w:tr>
      <w:tr>
        <w:trPr>
          <w:trHeight w:val="2916" w:hRule="atLeast"/>
        </w:trPr>
        <w:tc>
          <w:tcPr>
            <w:tcW w:w="4783" w:type="dxa"/>
            <w:tcBorders>
              <w:top w:val="double" w:sz="6" w:space="0" w:color="000000"/>
              <w:left w:val="thinThickMediumGap" w:sz="3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Commissioner</w:t>
            </w:r>
          </w:p>
          <w:p>
            <w:pPr>
              <w:pStyle w:val="TableParagraph"/>
              <w:ind w:right="927"/>
              <w:rPr>
                <w:sz w:val="22"/>
              </w:rPr>
            </w:pPr>
            <w:r>
              <w:rPr>
                <w:sz w:val="22"/>
              </w:rPr>
              <w:t>The Information Commissioner’s Office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Wycliffe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House</w:t>
            </w:r>
          </w:p>
          <w:p>
            <w:pPr>
              <w:pStyle w:val="TableParagraph"/>
              <w:ind w:right="2913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Wilmslow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Cheshire SK9 5AF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Tel: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0303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1113</w:t>
            </w:r>
          </w:p>
          <w:p>
            <w:pPr>
              <w:pStyle w:val="TableParagraph"/>
              <w:spacing w:line="314" w:lineRule="auto" w:before="1"/>
              <w:ind w:right="2025"/>
              <w:rPr>
                <w:sz w:val="22"/>
              </w:rPr>
            </w:pPr>
            <w:r>
              <w:rPr>
                <w:sz w:val="22"/>
              </w:rPr>
              <w:t>E-mail: </w:t>
            </w:r>
            <w:hyperlink r:id="rId27">
              <w:r>
                <w:rPr>
                  <w:color w:val="0000FF"/>
                  <w:sz w:val="22"/>
                  <w:u w:val="single" w:color="0000FF"/>
                </w:rPr>
                <w:t>mail@ico.gsi.gov.uk</w:t>
              </w:r>
            </w:hyperlink>
            <w:r>
              <w:rPr>
                <w:color w:val="0000FF"/>
                <w:spacing w:val="-59"/>
                <w:sz w:val="22"/>
              </w:rPr>
              <w:t> </w:t>
            </w:r>
            <w:r>
              <w:rPr>
                <w:sz w:val="22"/>
              </w:rPr>
              <w:t>Website:</w:t>
            </w:r>
            <w:r>
              <w:rPr>
                <w:spacing w:val="-2"/>
                <w:sz w:val="22"/>
              </w:rPr>
              <w:t> </w:t>
            </w:r>
            <w:hyperlink r:id="rId28">
              <w:r>
                <w:rPr>
                  <w:color w:val="0000FF"/>
                  <w:sz w:val="22"/>
                  <w:u w:val="single" w:color="0000FF"/>
                </w:rPr>
                <w:t>www.ico.org.uk</w:t>
              </w:r>
            </w:hyperlink>
          </w:p>
        </w:tc>
        <w:tc>
          <w:tcPr>
            <w:tcW w:w="53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1"/>
              <w:ind w:left="6" w:right="677"/>
              <w:rPr>
                <w:sz w:val="22"/>
              </w:rPr>
            </w:pPr>
            <w:r>
              <w:rPr>
                <w:sz w:val="22"/>
              </w:rPr>
              <w:t>Compliance with the requirements of legislation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relating to data protection and to freedom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</w:tc>
      </w:tr>
      <w:tr>
        <w:trPr>
          <w:trHeight w:val="2911" w:hRule="atLeast"/>
        </w:trPr>
        <w:tc>
          <w:tcPr>
            <w:tcW w:w="4783" w:type="dxa"/>
            <w:tcBorders>
              <w:top w:val="double" w:sz="6" w:space="0" w:color="000000"/>
              <w:left w:val="thinThickMediumGap" w:sz="3" w:space="0" w:color="000000"/>
              <w:bottom w:val="thickThinMediumGap" w:sz="3" w:space="0" w:color="000000"/>
              <w:right w:val="double" w:sz="6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Children’s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Commissioner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England</w:t>
            </w:r>
          </w:p>
          <w:p>
            <w:pPr>
              <w:pStyle w:val="TableParagraph"/>
              <w:spacing w:before="2"/>
              <w:ind w:right="524"/>
              <w:rPr>
                <w:sz w:val="22"/>
              </w:rPr>
            </w:pPr>
            <w:r>
              <w:rPr>
                <w:sz w:val="22"/>
              </w:rPr>
              <w:t>The Officer of the Children’s Commissioner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Sanctuary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Buildings</w:t>
            </w:r>
          </w:p>
          <w:p>
            <w:pPr>
              <w:pStyle w:val="TableParagraph"/>
              <w:ind w:right="2602"/>
              <w:rPr>
                <w:sz w:val="22"/>
              </w:rPr>
            </w:pPr>
            <w:r>
              <w:rPr>
                <w:sz w:val="22"/>
              </w:rPr>
              <w:t>20 Great Smith Street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London SW1P 3BT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Tel: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7783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8330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10"/>
                <w:sz w:val="22"/>
              </w:rPr>
              <w:t> </w:t>
            </w:r>
            <w:hyperlink r:id="rId29">
              <w:r>
                <w:rPr>
                  <w:color w:val="0000FF"/>
                  <w:sz w:val="22"/>
                  <w:u w:val="single" w:color="0000FF"/>
                </w:rPr>
                <w:t>info.request@childrenscommissioner.gov</w:t>
              </w:r>
            </w:hyperlink>
          </w:p>
          <w:p>
            <w:pPr>
              <w:pStyle w:val="TableParagraph"/>
              <w:spacing w:line="252" w:lineRule="exact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.uk</w:t>
              </w:r>
            </w:hyperlink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Website:</w:t>
            </w:r>
            <w:r>
              <w:rPr>
                <w:spacing w:val="-10"/>
                <w:sz w:val="22"/>
              </w:rPr>
              <w:t> </w:t>
            </w:r>
            <w:hyperlink r:id="rId30">
              <w:r>
                <w:rPr>
                  <w:color w:val="0000FF"/>
                  <w:sz w:val="22"/>
                  <w:u w:val="single" w:color="0000FF"/>
                </w:rPr>
                <w:t>www.childrenscommissioner.gov.uk</w:t>
              </w:r>
            </w:hyperlink>
          </w:p>
        </w:tc>
        <w:tc>
          <w:tcPr>
            <w:tcW w:w="5347" w:type="dxa"/>
            <w:tcBorders>
              <w:top w:val="double" w:sz="6" w:space="0" w:color="000000"/>
              <w:left w:val="double" w:sz="6" w:space="0" w:color="000000"/>
              <w:bottom w:val="thickThinMediumGap" w:sz="3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1"/>
              <w:ind w:left="6" w:right="163"/>
              <w:rPr>
                <w:sz w:val="22"/>
              </w:rPr>
            </w:pPr>
            <w:r>
              <w:rPr>
                <w:sz w:val="22"/>
              </w:rPr>
              <w:t>Matters relating to the rights, welfare and interests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England.</w:t>
            </w:r>
          </w:p>
        </w:tc>
      </w:tr>
      <w:tr>
        <w:trPr>
          <w:trHeight w:val="3036" w:hRule="atLeast"/>
        </w:trPr>
        <w:tc>
          <w:tcPr>
            <w:tcW w:w="4783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double" w:sz="6" w:space="0" w:color="000000"/>
            </w:tcBorders>
          </w:tcPr>
          <w:p>
            <w:pPr>
              <w:pStyle w:val="TableParagraph"/>
              <w:spacing w:before="8"/>
              <w:ind w:right="511"/>
              <w:rPr>
                <w:sz w:val="22"/>
              </w:rPr>
            </w:pPr>
            <w:r>
              <w:rPr>
                <w:sz w:val="22"/>
              </w:rPr>
              <w:t>Her Majesty’s Chief Inspector of Education,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Children’s Services and Skills (‘the Chief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Inspector)</w:t>
            </w:r>
          </w:p>
          <w:p>
            <w:pPr>
              <w:pStyle w:val="TableParagraph"/>
              <w:ind w:right="3280"/>
              <w:rPr>
                <w:sz w:val="22"/>
              </w:rPr>
            </w:pPr>
            <w:r>
              <w:rPr>
                <w:sz w:val="22"/>
              </w:rPr>
              <w:t>Ofsted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Piccadilly Gate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Store Street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Manchester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M1 2WD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Tel: 0300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3155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7"/>
                <w:sz w:val="22"/>
              </w:rPr>
              <w:t> </w:t>
            </w:r>
            <w:hyperlink r:id="rId31">
              <w:r>
                <w:rPr>
                  <w:color w:val="0000FF"/>
                  <w:sz w:val="22"/>
                  <w:u w:val="single" w:color="0000FF"/>
                </w:rPr>
                <w:t>whistleblowing@ofsted.gov.uk</w:t>
              </w:r>
            </w:hyperlink>
          </w:p>
        </w:tc>
        <w:tc>
          <w:tcPr>
            <w:tcW w:w="5347" w:type="dxa"/>
            <w:tcBorders>
              <w:top w:val="thinThickMediumGap" w:sz="3" w:space="0" w:color="000000"/>
              <w:left w:val="double" w:sz="6" w:space="0" w:color="000000"/>
              <w:bottom w:val="thickThinMediumGap" w:sz="3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8"/>
              <w:ind w:left="6" w:right="774"/>
              <w:rPr>
                <w:sz w:val="22"/>
              </w:rPr>
            </w:pPr>
            <w:r>
              <w:rPr>
                <w:sz w:val="22"/>
              </w:rPr>
              <w:t>Matters relating to regulation and inspection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children’s social care.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20" w:h="16850"/>
          <w:pgMar w:header="239" w:footer="610" w:top="1180" w:bottom="800" w:left="1060" w:right="4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3"/>
        <w:gridCol w:w="5347"/>
      </w:tblGrid>
      <w:tr>
        <w:trPr>
          <w:trHeight w:val="2912" w:hRule="atLeast"/>
        </w:trPr>
        <w:tc>
          <w:tcPr>
            <w:tcW w:w="4783" w:type="dxa"/>
            <w:tcBorders>
              <w:left w:val="thinThickMediumGap" w:sz="3" w:space="0" w:color="000000"/>
              <w:bottom w:val="thickThinMediumGap" w:sz="3" w:space="0" w:color="000000"/>
              <w:right w:val="double" w:sz="6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  <w:p>
            <w:pPr>
              <w:pStyle w:val="TableParagraph"/>
              <w:spacing w:before="1"/>
              <w:ind w:right="120"/>
              <w:rPr>
                <w:sz w:val="22"/>
              </w:rPr>
            </w:pPr>
            <w:r>
              <w:rPr>
                <w:sz w:val="22"/>
              </w:rPr>
              <w:t>Ministerial and Public Communications Division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  <w:p>
            <w:pPr>
              <w:pStyle w:val="TableParagraph"/>
              <w:spacing w:before="1"/>
              <w:ind w:right="3280"/>
              <w:rPr>
                <w:sz w:val="22"/>
              </w:rPr>
            </w:pPr>
            <w:r>
              <w:rPr>
                <w:sz w:val="22"/>
              </w:rPr>
              <w:t>Piccadilly Gate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Store Street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Manchester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M1 2WD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Tel: 0370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2288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Website:</w:t>
            </w:r>
            <w:r>
              <w:rPr>
                <w:spacing w:val="-5"/>
                <w:sz w:val="22"/>
              </w:rPr>
              <w:t> </w:t>
            </w:r>
            <w:hyperlink r:id="rId32">
              <w:r>
                <w:rPr>
                  <w:color w:val="0000FF"/>
                  <w:sz w:val="22"/>
                  <w:u w:val="single" w:color="0000FF"/>
                </w:rPr>
                <w:t>www.gov.uk/contact-dfe</w:t>
              </w:r>
            </w:hyperlink>
          </w:p>
        </w:tc>
        <w:tc>
          <w:tcPr>
            <w:tcW w:w="5347" w:type="dxa"/>
            <w:tcBorders>
              <w:left w:val="double" w:sz="6" w:space="0" w:color="000000"/>
              <w:bottom w:val="thickThinMediumGap" w:sz="3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6" w:right="310"/>
              <w:rPr>
                <w:sz w:val="22"/>
              </w:rPr>
            </w:pPr>
            <w:r>
              <w:rPr>
                <w:sz w:val="22"/>
              </w:rPr>
              <w:t>Matters relating to specified educational institutions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maintained schools</w:t>
            </w:r>
          </w:p>
        </w:tc>
      </w:tr>
      <w:tr>
        <w:trPr>
          <w:trHeight w:val="2919" w:hRule="atLeast"/>
        </w:trPr>
        <w:tc>
          <w:tcPr>
            <w:tcW w:w="4783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double" w:sz="6" w:space="0" w:color="000000"/>
            </w:tcBorders>
          </w:tcPr>
          <w:p>
            <w:pPr>
              <w:pStyle w:val="TableParagraph"/>
              <w:spacing w:before="8"/>
              <w:ind w:right="2369"/>
              <w:rPr>
                <w:sz w:val="22"/>
              </w:rPr>
            </w:pPr>
            <w:r>
              <w:rPr>
                <w:sz w:val="22"/>
              </w:rPr>
              <w:t>The Pensions Regulator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Napier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House</w:t>
            </w:r>
          </w:p>
          <w:p>
            <w:pPr>
              <w:pStyle w:val="TableParagraph"/>
              <w:ind w:right="3238"/>
              <w:rPr>
                <w:sz w:val="22"/>
              </w:rPr>
            </w:pPr>
            <w:r>
              <w:rPr>
                <w:sz w:val="22"/>
              </w:rPr>
              <w:t>Trafalgar Place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Brighton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BN1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4DW Tel: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0845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7060</w:t>
            </w:r>
          </w:p>
          <w:p>
            <w:pPr>
              <w:pStyle w:val="TableParagraph"/>
              <w:spacing w:line="480" w:lineRule="auto"/>
              <w:ind w:right="1428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1"/>
                <w:sz w:val="22"/>
              </w:rPr>
              <w:t> </w:t>
            </w:r>
            <w:hyperlink r:id="rId33">
              <w:r>
                <w:rPr>
                  <w:color w:val="0000FF"/>
                  <w:sz w:val="22"/>
                  <w:u w:val="single" w:color="0000FF"/>
                </w:rPr>
                <w:t>wb@tpr.gov.uk</w:t>
              </w:r>
            </w:hyperlink>
            <w:r>
              <w:rPr>
                <w:color w:val="0000FF"/>
                <w:spacing w:val="1"/>
                <w:sz w:val="22"/>
              </w:rPr>
              <w:t> </w:t>
            </w:r>
            <w:hyperlink r:id="rId34">
              <w:r>
                <w:rPr>
                  <w:color w:val="0000FF"/>
                  <w:sz w:val="22"/>
                  <w:u w:val="single" w:color="0000FF"/>
                </w:rPr>
                <w:t>www.thepensionsregulator.gov.uk</w:t>
              </w:r>
            </w:hyperlink>
          </w:p>
        </w:tc>
        <w:tc>
          <w:tcPr>
            <w:tcW w:w="5347" w:type="dxa"/>
            <w:tcBorders>
              <w:top w:val="thinThickMediumGap" w:sz="3" w:space="0" w:color="000000"/>
              <w:left w:val="double" w:sz="6" w:space="0" w:color="000000"/>
              <w:bottom w:val="thickThinMediumGap" w:sz="3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sz w:val="22"/>
              </w:rPr>
              <w:t>Matters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occupational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schemes</w:t>
            </w:r>
          </w:p>
        </w:tc>
      </w:tr>
    </w:tbl>
    <w:sectPr>
      <w:pgSz w:w="11920" w:h="16850"/>
      <w:pgMar w:header="239" w:footer="610" w:top="1160" w:bottom="800" w:left="10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9.549999pt;margin-top:795.95105pt;width:501.95pt;height:.499pt;mso-position-horizontal-relative:page;mso-position-vertical-relative:page;z-index:-16047616" id="docshape6" filled="true" fillcolor="#000000" stroked="false">
          <v:fill type="solid"/>
          <w10:wrap type="none"/>
        </v:rect>
      </w:pict>
    </w:r>
    <w:r>
      <w:rPr/>
      <w:pict>
        <v:shape style="position:absolute;margin-left:83.360001pt;margin-top:796.561646pt;width:47.4pt;height:11pt;mso-position-horizontal-relative:page;mso-position-vertical-relative:page;z-index:-16047104" type="#_x0000_t202" id="docshape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9.160004pt;margin-top:796.561646pt;width:125.05pt;height:11pt;mso-position-horizontal-relative:page;mso-position-vertical-relative:page;z-index:-16046592" type="#_x0000_t202" id="docshape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Whistleblowing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Policy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&amp;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Procedure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55.359985pt;margin-top:796.561646pt;width:54.1pt;height:11pt;mso-position-horizontal-relative:page;mso-position-vertical-relative:page;z-index:-16046080" type="#_x0000_t202" id="docshape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February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0.599998pt;margin-top:796.561584pt;width:51.85pt;height:11pt;mso-position-horizontal-relative:page;mso-position-vertical-relative:page;z-index:-16045056" type="#_x0000_t202" id="docshape3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399994pt;margin-top:796.561584pt;width:125.05pt;height:11pt;mso-position-horizontal-relative:page;mso-position-vertical-relative:page;z-index:-16044544" type="#_x0000_t202" id="docshape3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Whistleblowing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Policy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&amp;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Procedure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23999pt;margin-top:797.281555pt;width:54.1pt;height:11pt;mso-position-horizontal-relative:page;mso-position-vertical-relative:page;z-index:-16044032" type="#_x0000_t202" id="docshape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February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99998pt;margin-top:795.950989pt;width:454.3pt;height:.499pt;mso-position-horizontal-relative:page;mso-position-vertical-relative:page;z-index:-16042496" id="docshape37" filled="true" fillcolor="#000000" stroked="false">
          <v:fill type="solid"/>
          <w10:wrap type="none"/>
        </v:rect>
      </w:pict>
    </w:r>
    <w:r>
      <w:rPr/>
      <w:pict>
        <v:shape style="position:absolute;margin-left:80.599998pt;margin-top:796.561584pt;width:51.85pt;height:11pt;mso-position-horizontal-relative:page;mso-position-vertical-relative:page;z-index:-16041984" type="#_x0000_t202" id="docshape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399994pt;margin-top:796.561584pt;width:125.05pt;height:11pt;mso-position-horizontal-relative:page;mso-position-vertical-relative:page;z-index:-16041472" type="#_x0000_t202" id="docshape3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Whistleblowing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Policy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&amp;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Procedure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23999pt;margin-top:797.281555pt;width:54.1pt;height:11pt;mso-position-horizontal-relative:page;mso-position-vertical-relative:page;z-index:-16040960" type="#_x0000_t202" id="docshape4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February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7840">
          <wp:simplePos x="0" y="0"/>
          <wp:positionH relativeFrom="page">
            <wp:posOffset>6105525</wp:posOffset>
          </wp:positionH>
          <wp:positionV relativeFrom="page">
            <wp:posOffset>152401</wp:posOffset>
          </wp:positionV>
          <wp:extent cx="922654" cy="38009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2654" cy="380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8352">
          <wp:simplePos x="0" y="0"/>
          <wp:positionH relativeFrom="page">
            <wp:posOffset>6105525</wp:posOffset>
          </wp:positionH>
          <wp:positionV relativeFrom="page">
            <wp:posOffset>152401</wp:posOffset>
          </wp:positionV>
          <wp:extent cx="922654" cy="380096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2654" cy="380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0912">
          <wp:simplePos x="0" y="0"/>
          <wp:positionH relativeFrom="page">
            <wp:posOffset>6372225</wp:posOffset>
          </wp:positionH>
          <wp:positionV relativeFrom="page">
            <wp:posOffset>151764</wp:posOffset>
          </wp:positionV>
          <wp:extent cx="923289" cy="380364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289" cy="380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2960">
          <wp:simplePos x="0" y="0"/>
          <wp:positionH relativeFrom="page">
            <wp:posOffset>6372225</wp:posOffset>
          </wp:positionH>
          <wp:positionV relativeFrom="page">
            <wp:posOffset>151764</wp:posOffset>
          </wp:positionV>
          <wp:extent cx="923289" cy="380364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289" cy="380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8.320004pt;margin-top:57.959942pt;width:508pt;height:.75pt;mso-position-horizontal-relative:page;mso-position-vertical-relative:page;z-index:-16043008" id="docshape36" coordorigin="1166,1159" coordsize="10160,15" path="m11297,1159l5986,1159,5942,1159,1195,1159,1166,1159,1166,1174,1195,1174,5942,1174,5986,1174,11297,1174,11297,1159xm11326,1159l11297,1159,11297,1174,11326,1174,11326,1159xe" filled="true" fillcolor="#000000" stroked="false">
          <v:path arrowok="t"/>
          <v:fill typ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6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1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1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05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843" w:hanging="39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847" w:hanging="39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854" w:hanging="39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861" w:hanging="39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68" w:hanging="39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75" w:hanging="39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82" w:hanging="39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89" w:hanging="39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96" w:hanging="396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80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8"/>
        <w:sz w:val="24"/>
        <w:szCs w:val="24"/>
        <w:lang w:val="en-gb" w:eastAsia="en-US" w:bidi="ar-SA"/>
      </w:rPr>
    </w:lvl>
    <w:lvl w:ilvl="1">
      <w:start w:val="0"/>
      <w:numFmt w:val="bullet"/>
      <w:lvlText w:val=""/>
      <w:lvlJc w:val="left"/>
      <w:pPr>
        <w:ind w:left="2203" w:hanging="39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79" w:hanging="39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358" w:hanging="39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437" w:hanging="39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516" w:hanging="39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95" w:hanging="39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74" w:hanging="39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53" w:hanging="396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2220" w:hanging="77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2220" w:hanging="7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8"/>
        <w:sz w:val="24"/>
        <w:szCs w:val="24"/>
        <w:lang w:val="en-gb" w:eastAsia="en-US" w:bidi="ar-SA"/>
      </w:rPr>
    </w:lvl>
    <w:lvl w:ilvl="2">
      <w:start w:val="0"/>
      <w:numFmt w:val="bullet"/>
      <w:lvlText w:val=""/>
      <w:lvlJc w:val="left"/>
      <w:pPr>
        <w:ind w:left="2534" w:hanging="39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22" w:hanging="39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63" w:hanging="39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04" w:hanging="39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746" w:hanging="39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787" w:hanging="39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28" w:hanging="399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7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5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77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9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0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2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4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5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76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872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883" w:hanging="42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886" w:hanging="42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889" w:hanging="42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92" w:hanging="42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95" w:hanging="42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98" w:hanging="42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901" w:hanging="42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904" w:hanging="425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40" w:hanging="361"/>
        <w:jc w:val="left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"/>
      <w:lvlJc w:val="left"/>
      <w:pPr>
        <w:ind w:left="2203" w:hanging="39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79" w:hanging="39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358" w:hanging="39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437" w:hanging="39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516" w:hanging="39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95" w:hanging="39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74" w:hanging="39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53" w:hanging="396"/>
      </w:pPr>
      <w:rPr>
        <w:rFonts w:hint="default"/>
        <w:lang w:val="en-gb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740" w:hanging="361"/>
      <w:outlineLvl w:val="1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380"/>
      <w:outlineLvl w:val="2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2203" w:hanging="396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-1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yperlink" Target="http://www.acas.org.uk/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yperlink" Target="https://www.gov.uk/government/publications/blowing-the-whistle-list-of-prescribed-people-and-bodies--2/whistleblowing-list-of-prescribed-people-and-bodies#fn%3A1" TargetMode="External"/><Relationship Id="rId16" Type="http://schemas.openxmlformats.org/officeDocument/2006/relationships/hyperlink" Target="mailto:enquiries@cqc.org.uk" TargetMode="External"/><Relationship Id="rId17" Type="http://schemas.openxmlformats.org/officeDocument/2006/relationships/hyperlink" Target="http://www.cqc.org.uk/" TargetMode="External"/><Relationship Id="rId18" Type="http://schemas.openxmlformats.org/officeDocument/2006/relationships/hyperlink" Target="https://www.nao.org/" TargetMode="External"/><Relationship Id="rId19" Type="http://schemas.openxmlformats.org/officeDocument/2006/relationships/header" Target="header4.xml"/><Relationship Id="rId20" Type="http://schemas.openxmlformats.org/officeDocument/2006/relationships/footer" Target="footer3.xml"/><Relationship Id="rId21" Type="http://schemas.openxmlformats.org/officeDocument/2006/relationships/hyperlink" Target="https://www.sfo.gov.uk/contact-us/reporting-serious-fraud-bribery-corruption/" TargetMode="External"/><Relationship Id="rId22" Type="http://schemas.openxmlformats.org/officeDocument/2006/relationships/hyperlink" Target="http://www.gov.uk/environment-agency" TargetMode="External"/><Relationship Id="rId23" Type="http://schemas.openxmlformats.org/officeDocument/2006/relationships/hyperlink" Target="mailto:foodcrime@food.gov.uk" TargetMode="External"/><Relationship Id="rId24" Type="http://schemas.openxmlformats.org/officeDocument/2006/relationships/hyperlink" Target="http://www.food.gov.uk/" TargetMode="External"/><Relationship Id="rId25" Type="http://schemas.openxmlformats.org/officeDocument/2006/relationships/hyperlink" Target="http://www.hpc-uk.org/" TargetMode="External"/><Relationship Id="rId26" Type="http://schemas.openxmlformats.org/officeDocument/2006/relationships/hyperlink" Target="http://www.hse.gov.uk/contact/conerns.htm" TargetMode="External"/><Relationship Id="rId27" Type="http://schemas.openxmlformats.org/officeDocument/2006/relationships/hyperlink" Target="mailto:mail@ico.gsi.gov.uk" TargetMode="External"/><Relationship Id="rId28" Type="http://schemas.openxmlformats.org/officeDocument/2006/relationships/hyperlink" Target="http://www.ico.org.uk/" TargetMode="External"/><Relationship Id="rId29" Type="http://schemas.openxmlformats.org/officeDocument/2006/relationships/hyperlink" Target="mailto:info.request@childrenscommissioner.gov.uk" TargetMode="External"/><Relationship Id="rId30" Type="http://schemas.openxmlformats.org/officeDocument/2006/relationships/hyperlink" Target="http://www.childrenscommissioner.gov.uk/" TargetMode="External"/><Relationship Id="rId31" Type="http://schemas.openxmlformats.org/officeDocument/2006/relationships/hyperlink" Target="mailto:whistleblowing@ofsted.gov.uk" TargetMode="External"/><Relationship Id="rId32" Type="http://schemas.openxmlformats.org/officeDocument/2006/relationships/hyperlink" Target="https://www.gov.uk/contact-dfe" TargetMode="External"/><Relationship Id="rId33" Type="http://schemas.openxmlformats.org/officeDocument/2006/relationships/hyperlink" Target="mailto:wb@tpr.gov.uk" TargetMode="External"/><Relationship Id="rId34" Type="http://schemas.openxmlformats.org/officeDocument/2006/relationships/hyperlink" Target="http://www.pcaw.co.uk/legislation/www.thepensionsregulator.gov.uk" TargetMode="External"/><Relationship Id="rId3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Tunnacliffe</dc:creator>
  <dcterms:created xsi:type="dcterms:W3CDTF">2022-02-25T16:41:22Z</dcterms:created>
  <dcterms:modified xsi:type="dcterms:W3CDTF">2022-02-25T16:41:22Z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2022-02-25T00:00:00Z</vt:filetime>
  </property>
</Properties>
</file>